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CE" w:rsidRPr="00C64DCE" w:rsidRDefault="00C64DCE" w:rsidP="00C6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DCE">
        <w:rPr>
          <w:rFonts w:ascii="Times New Roman" w:hAnsi="Times New Roman" w:cs="Times New Roman"/>
          <w:sz w:val="28"/>
          <w:szCs w:val="28"/>
        </w:rPr>
        <w:t>СПИСОК</w:t>
      </w:r>
    </w:p>
    <w:p w:rsidR="00C64DCE" w:rsidRDefault="00983A16" w:rsidP="00C6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C64DCE" w:rsidRPr="00C64DCE">
        <w:rPr>
          <w:rFonts w:ascii="Times New Roman" w:hAnsi="Times New Roman" w:cs="Times New Roman"/>
          <w:sz w:val="28"/>
          <w:szCs w:val="28"/>
        </w:rPr>
        <w:t>андидатов</w:t>
      </w:r>
      <w:proofErr w:type="gramEnd"/>
      <w:r w:rsidR="00C64DCE" w:rsidRPr="00C64DCE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ведущего консультанта </w:t>
      </w:r>
    </w:p>
    <w:p w:rsidR="00C64DCE" w:rsidRPr="00C64DCE" w:rsidRDefault="00C64DCE" w:rsidP="00C6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4DCE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C64DC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социальных программ</w:t>
      </w:r>
    </w:p>
    <w:p w:rsidR="00C64DCE" w:rsidRDefault="00C64DCE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15"/>
        <w:gridCol w:w="2087"/>
        <w:gridCol w:w="1846"/>
        <w:gridCol w:w="1276"/>
        <w:gridCol w:w="1984"/>
        <w:gridCol w:w="1134"/>
        <w:gridCol w:w="1701"/>
        <w:gridCol w:w="4536"/>
      </w:tblGrid>
      <w:tr w:rsidR="00C64DCE" w:rsidTr="00C64DCE">
        <w:trPr>
          <w:trHeight w:hRule="exact" w:val="2175"/>
        </w:trPr>
        <w:tc>
          <w:tcPr>
            <w:tcW w:w="315" w:type="dxa"/>
          </w:tcPr>
          <w:p w:rsidR="00C64DCE" w:rsidRDefault="00C64DCE">
            <w:pPr>
              <w:pStyle w:val="1CStyle24"/>
            </w:pPr>
            <w:r>
              <w:t>№</w:t>
            </w:r>
          </w:p>
        </w:tc>
        <w:tc>
          <w:tcPr>
            <w:tcW w:w="2087" w:type="dxa"/>
          </w:tcPr>
          <w:p w:rsidR="00C64DCE" w:rsidRDefault="00C64DCE">
            <w:pPr>
              <w:pStyle w:val="1CStyle25"/>
            </w:pPr>
            <w:r>
              <w:t>Наименование</w:t>
            </w:r>
            <w:r>
              <w:br/>
              <w:t>вакантной</w:t>
            </w:r>
            <w:r>
              <w:br/>
              <w:t>должности (наименование группы должностей, на которые формируется резерв), структурного подразделения</w:t>
            </w:r>
            <w:r>
              <w:br/>
            </w:r>
          </w:p>
        </w:tc>
        <w:tc>
          <w:tcPr>
            <w:tcW w:w="1846" w:type="dxa"/>
          </w:tcPr>
          <w:p w:rsidR="00C64DCE" w:rsidRDefault="00C64DCE">
            <w:pPr>
              <w:pStyle w:val="1CStyle26"/>
            </w:pPr>
            <w:r>
              <w:t>Ф.И.О. служащего</w:t>
            </w:r>
          </w:p>
        </w:tc>
        <w:tc>
          <w:tcPr>
            <w:tcW w:w="1276" w:type="dxa"/>
          </w:tcPr>
          <w:p w:rsidR="00C64DCE" w:rsidRDefault="00C64DCE">
            <w:pPr>
              <w:pStyle w:val="1CStyle27"/>
            </w:pPr>
            <w:r>
              <w:t>Дата</w:t>
            </w:r>
            <w:r>
              <w:br/>
              <w:t>рождения</w:t>
            </w:r>
            <w:r>
              <w:br/>
            </w:r>
          </w:p>
        </w:tc>
        <w:tc>
          <w:tcPr>
            <w:tcW w:w="1984" w:type="dxa"/>
          </w:tcPr>
          <w:p w:rsidR="00C64DCE" w:rsidRDefault="00C64DCE">
            <w:pPr>
              <w:pStyle w:val="1CStyle28"/>
            </w:pPr>
            <w:r>
              <w:t xml:space="preserve">Образование (вид, </w:t>
            </w:r>
            <w:proofErr w:type="gramStart"/>
            <w:r>
              <w:t>специальность,</w:t>
            </w:r>
            <w:r>
              <w:br/>
              <w:t>год</w:t>
            </w:r>
            <w:proofErr w:type="gramEnd"/>
            <w:r>
              <w:t xml:space="preserve"> получения)</w:t>
            </w:r>
            <w:r>
              <w:br/>
            </w:r>
          </w:p>
        </w:tc>
        <w:tc>
          <w:tcPr>
            <w:tcW w:w="1134" w:type="dxa"/>
          </w:tcPr>
          <w:p w:rsidR="00C64DCE" w:rsidRDefault="00C64DCE">
            <w:pPr>
              <w:pStyle w:val="1CStyle29"/>
            </w:pPr>
            <w:r>
              <w:t>Стаж</w:t>
            </w:r>
            <w:r>
              <w:br/>
              <w:t>государственной</w:t>
            </w:r>
            <w:r>
              <w:br/>
              <w:t>службы (лет)</w:t>
            </w:r>
            <w:r>
              <w:br/>
            </w:r>
            <w:r>
              <w:br/>
            </w:r>
          </w:p>
        </w:tc>
        <w:tc>
          <w:tcPr>
            <w:tcW w:w="1701" w:type="dxa"/>
          </w:tcPr>
          <w:p w:rsidR="00C64DCE" w:rsidRDefault="00C64DCE">
            <w:pPr>
              <w:pStyle w:val="1CStyle30"/>
            </w:pPr>
            <w:r>
              <w:t>Стаж</w:t>
            </w:r>
            <w:r>
              <w:br/>
              <w:t>работы</w:t>
            </w:r>
            <w:r>
              <w:br/>
              <w:t>по специальности (лет)</w:t>
            </w:r>
            <w:r>
              <w:br/>
            </w:r>
          </w:p>
        </w:tc>
        <w:tc>
          <w:tcPr>
            <w:tcW w:w="4536" w:type="dxa"/>
          </w:tcPr>
          <w:p w:rsidR="00C64DCE" w:rsidRDefault="00C64DCE">
            <w:pPr>
              <w:pStyle w:val="1CStyle31"/>
            </w:pPr>
            <w:r>
              <w:t>Информация о трудовой деятельности согласно трудовой книжке</w:t>
            </w:r>
          </w:p>
        </w:tc>
      </w:tr>
      <w:tr w:rsidR="00C64DCE" w:rsidTr="00C64DCE">
        <w:tc>
          <w:tcPr>
            <w:tcW w:w="315" w:type="dxa"/>
          </w:tcPr>
          <w:p w:rsidR="00C64DCE" w:rsidRDefault="00C64DCE">
            <w:pPr>
              <w:pStyle w:val="1CStyle34"/>
            </w:pPr>
            <w:r>
              <w:t>1</w:t>
            </w:r>
          </w:p>
        </w:tc>
        <w:tc>
          <w:tcPr>
            <w:tcW w:w="2087" w:type="dxa"/>
          </w:tcPr>
          <w:p w:rsidR="00C64DCE" w:rsidRDefault="00C64DCE">
            <w:pPr>
              <w:pStyle w:val="1CStyle35"/>
            </w:pPr>
            <w:r>
              <w:t>Отдел дополнительного образования и социальных программ / ведущий консультант</w:t>
            </w:r>
          </w:p>
        </w:tc>
        <w:tc>
          <w:tcPr>
            <w:tcW w:w="1846" w:type="dxa"/>
          </w:tcPr>
          <w:p w:rsidR="00C64DCE" w:rsidRDefault="00C64DCE">
            <w:pPr>
              <w:pStyle w:val="1CStyle36"/>
            </w:pPr>
            <w:r>
              <w:t>Сигал Яна Михайловна</w:t>
            </w:r>
          </w:p>
        </w:tc>
        <w:tc>
          <w:tcPr>
            <w:tcW w:w="1276" w:type="dxa"/>
          </w:tcPr>
          <w:p w:rsidR="00C64DCE" w:rsidRDefault="00C64DCE">
            <w:pPr>
              <w:pStyle w:val="1CStyle37"/>
            </w:pPr>
            <w:r>
              <w:t>08.11.1991</w:t>
            </w:r>
          </w:p>
        </w:tc>
        <w:tc>
          <w:tcPr>
            <w:tcW w:w="1984" w:type="dxa"/>
          </w:tcPr>
          <w:p w:rsidR="00C64DCE" w:rsidRDefault="00C64DCE">
            <w:pPr>
              <w:pStyle w:val="1CStyle38"/>
            </w:pPr>
            <w:proofErr w:type="gramStart"/>
            <w:r>
              <w:t>высшее</w:t>
            </w:r>
            <w:proofErr w:type="gramEnd"/>
            <w:r>
              <w:t xml:space="preserve"> образование, 2 014, Казанский (Приволжский) федеральный университет (юриспруденция, юрист)</w:t>
            </w:r>
          </w:p>
        </w:tc>
        <w:tc>
          <w:tcPr>
            <w:tcW w:w="1134" w:type="dxa"/>
          </w:tcPr>
          <w:p w:rsidR="00C64DCE" w:rsidRDefault="00C64DCE">
            <w:pPr>
              <w:pStyle w:val="1CStyle39"/>
            </w:pPr>
            <w:r>
              <w:t>0л0м0д</w:t>
            </w:r>
          </w:p>
        </w:tc>
        <w:tc>
          <w:tcPr>
            <w:tcW w:w="1701" w:type="dxa"/>
          </w:tcPr>
          <w:p w:rsidR="00C64DCE" w:rsidRDefault="00C64DCE">
            <w:pPr>
              <w:pStyle w:val="1CStyle40"/>
            </w:pPr>
            <w:r>
              <w:t>2г5м3д</w:t>
            </w:r>
          </w:p>
        </w:tc>
        <w:tc>
          <w:tcPr>
            <w:tcW w:w="4536" w:type="dxa"/>
          </w:tcPr>
          <w:p w:rsidR="00C64DCE" w:rsidRDefault="00C64DCE">
            <w:pPr>
              <w:pStyle w:val="1CStyle41"/>
            </w:pPr>
            <w:r>
              <w:t xml:space="preserve">03.2014-10.2014 помощник юриста в юридическом </w:t>
            </w:r>
            <w:proofErr w:type="gramStart"/>
            <w:r>
              <w:t>отдела  ООО</w:t>
            </w:r>
            <w:proofErr w:type="gramEnd"/>
            <w:r>
              <w:t xml:space="preserve"> "</w:t>
            </w:r>
            <w:proofErr w:type="spellStart"/>
            <w:r>
              <w:t>ЮрНадзор</w:t>
            </w:r>
            <w:proofErr w:type="spellEnd"/>
            <w:r>
              <w:t>"</w:t>
            </w:r>
            <w:r>
              <w:br/>
              <w:t>12.2014-12.2014 юрисконсульт юридического отдела  ОАО "Казанский жировой комбинат"</w:t>
            </w:r>
            <w:r>
              <w:br/>
              <w:t>12.2014-06.2015 ведущий юрисконсульт отдела по юридической работе ОАО "</w:t>
            </w:r>
            <w:proofErr w:type="spellStart"/>
            <w:r>
              <w:t>Нэфис</w:t>
            </w:r>
            <w:proofErr w:type="spellEnd"/>
            <w:r>
              <w:t xml:space="preserve">- </w:t>
            </w:r>
            <w:proofErr w:type="spellStart"/>
            <w:r>
              <w:t>Биопродукт</w:t>
            </w:r>
            <w:proofErr w:type="spellEnd"/>
            <w:r>
              <w:t>"</w:t>
            </w:r>
            <w:r>
              <w:br/>
              <w:t>03.2016-05.2016 помощник юриста ООО "Компания "</w:t>
            </w:r>
            <w:proofErr w:type="spellStart"/>
            <w:r>
              <w:t>Сельхозснаб</w:t>
            </w:r>
            <w:proofErr w:type="spellEnd"/>
            <w:r>
              <w:t>""</w:t>
            </w:r>
            <w:r>
              <w:br/>
              <w:t>06.2016-08.2017 офис - менеджер ООО "</w:t>
            </w:r>
            <w:proofErr w:type="spellStart"/>
            <w:r>
              <w:t>Кирбис</w:t>
            </w:r>
            <w:proofErr w:type="spellEnd"/>
            <w:r>
              <w:t>"</w:t>
            </w:r>
            <w:r>
              <w:br/>
            </w:r>
          </w:p>
        </w:tc>
      </w:tr>
      <w:tr w:rsidR="00C64DCE" w:rsidTr="00C64DCE">
        <w:tc>
          <w:tcPr>
            <w:tcW w:w="315" w:type="dxa"/>
          </w:tcPr>
          <w:p w:rsidR="00C64DCE" w:rsidRDefault="00C64DCE">
            <w:pPr>
              <w:pStyle w:val="1CStyle34"/>
            </w:pPr>
            <w:r>
              <w:t>2</w:t>
            </w:r>
          </w:p>
        </w:tc>
        <w:tc>
          <w:tcPr>
            <w:tcW w:w="2087" w:type="dxa"/>
          </w:tcPr>
          <w:p w:rsidR="00C64DCE" w:rsidRDefault="00C64DCE">
            <w:pPr>
              <w:pStyle w:val="1CStyle35"/>
            </w:pPr>
            <w:r>
              <w:t>Отдел дополнительного образования и социальных программ / ведущий консультант</w:t>
            </w:r>
          </w:p>
        </w:tc>
        <w:tc>
          <w:tcPr>
            <w:tcW w:w="1846" w:type="dxa"/>
          </w:tcPr>
          <w:p w:rsidR="00C64DCE" w:rsidRDefault="00C64DCE">
            <w:pPr>
              <w:pStyle w:val="1CStyle36"/>
            </w:pPr>
            <w:r>
              <w:t>Николаева Ксения Владимировна</w:t>
            </w:r>
          </w:p>
        </w:tc>
        <w:tc>
          <w:tcPr>
            <w:tcW w:w="1276" w:type="dxa"/>
          </w:tcPr>
          <w:p w:rsidR="00C64DCE" w:rsidRDefault="00C64DCE">
            <w:pPr>
              <w:pStyle w:val="1CStyle37"/>
            </w:pPr>
            <w:r>
              <w:t>01.04.1993</w:t>
            </w:r>
          </w:p>
        </w:tc>
        <w:tc>
          <w:tcPr>
            <w:tcW w:w="1984" w:type="dxa"/>
          </w:tcPr>
          <w:p w:rsidR="00C64DCE" w:rsidRDefault="00C64DCE">
            <w:pPr>
              <w:pStyle w:val="1CStyle38"/>
            </w:pPr>
            <w:proofErr w:type="gramStart"/>
            <w:r>
              <w:t>высшее</w:t>
            </w:r>
            <w:proofErr w:type="gramEnd"/>
            <w:r>
              <w:t xml:space="preserve"> образование, 2 015, Казанский (Приволжский) федеральный университет (филология, филолог. </w:t>
            </w:r>
            <w:proofErr w:type="spellStart"/>
            <w:r>
              <w:t>преподователь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C64DCE" w:rsidRDefault="00C64DCE">
            <w:pPr>
              <w:pStyle w:val="1CStyle39"/>
            </w:pPr>
            <w:r>
              <w:t>1г2м16д</w:t>
            </w:r>
          </w:p>
        </w:tc>
        <w:tc>
          <w:tcPr>
            <w:tcW w:w="1701" w:type="dxa"/>
          </w:tcPr>
          <w:p w:rsidR="00C64DCE" w:rsidRDefault="00C64DCE">
            <w:pPr>
              <w:pStyle w:val="1CStyle40"/>
            </w:pPr>
            <w:r>
              <w:t>1г2м13д</w:t>
            </w:r>
          </w:p>
        </w:tc>
        <w:tc>
          <w:tcPr>
            <w:tcW w:w="4536" w:type="dxa"/>
          </w:tcPr>
          <w:p w:rsidR="00C64DCE" w:rsidRDefault="00C64DCE">
            <w:pPr>
              <w:pStyle w:val="1CStyle41"/>
            </w:pPr>
            <w:r>
              <w:t>08.2011-08.2011 воспитатель ОАО "Нижнекамскнефтехим" Управление социального развития, оздоровительный лагерь "Юность"</w:t>
            </w:r>
            <w:r>
              <w:br/>
              <w:t>08.2012-08.2012 воспитатель ОАО "Нижнекамскнефтехим" Управление социального развития, оздоровительный лагерь "Юность"</w:t>
            </w:r>
            <w:r>
              <w:br/>
              <w:t>08.2013-08.2013 воспитатель ОАО "Нижнекамскнефтехим" Управление социального развития, оздоровительный лагерь "Юность"</w:t>
            </w:r>
            <w:r>
              <w:br/>
              <w:t>06.2014-08.2014 воспитатель ОАО "Нижнекамскнефтехим" Управление социального развития, оздоровительный лагерь "Юность"</w:t>
            </w:r>
            <w:r>
              <w:br/>
              <w:t>11.2015-01.2016 учитель русского языка и литературы Муниципальное бюджетное общеобразовательное учреждение "Гимназия № 125"</w:t>
            </w:r>
            <w:r>
              <w:br/>
            </w:r>
            <w:r>
              <w:lastRenderedPageBreak/>
              <w:t>01.2016-01.2017 специалист по работе с молодежью ГБУ "Республиканский центр молодежных, инновационных и профилактических программ"</w:t>
            </w:r>
            <w:r>
              <w:br/>
              <w:t>01.2017-04.2018 старший специалист 1 разряда отдела дополнительного образования и социальных программ Министерства по делам молодежи и спорту Республики Татарстан Министерство по делам молодежи и спорту Республики Татарстан</w:t>
            </w:r>
            <w:r>
              <w:br/>
              <w:t>04.2018- специалист по работе с молодежью ГБУ "Республиканский центр молодежных, инновационных и профилактических программ"</w:t>
            </w:r>
            <w:r>
              <w:br/>
            </w:r>
          </w:p>
        </w:tc>
      </w:tr>
    </w:tbl>
    <w:p w:rsidR="00261835" w:rsidRDefault="00261835"/>
    <w:sectPr w:rsidR="00261835" w:rsidSect="00853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98" w:rsidRDefault="002E0A98" w:rsidP="00853807">
      <w:pPr>
        <w:spacing w:after="0" w:line="240" w:lineRule="auto"/>
      </w:pPr>
      <w:r>
        <w:separator/>
      </w:r>
    </w:p>
  </w:endnote>
  <w:endnote w:type="continuationSeparator" w:id="0">
    <w:p w:rsidR="002E0A98" w:rsidRDefault="002E0A98" w:rsidP="0085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07" w:rsidRDefault="008538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07" w:rsidRDefault="00853807" w:rsidP="00853807">
    <w:pPr>
      <w:pStyle w:val="a5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__________________________________________________________________________________________________________________________________</w:t>
    </w:r>
  </w:p>
  <w:p w:rsidR="00853807" w:rsidRDefault="00853807" w:rsidP="00853807">
    <w:pPr>
      <w:pStyle w:val="a5"/>
      <w:rPr>
        <w:rFonts w:ascii="Times New Roman" w:hAnsi="Times New Roman" w:cs="Times New Roman"/>
        <w:i/>
        <w:sz w:val="16"/>
      </w:rPr>
    </w:pPr>
  </w:p>
  <w:p w:rsidR="00853807" w:rsidRPr="00853807" w:rsidRDefault="00853807" w:rsidP="00853807">
    <w:pPr>
      <w:pStyle w:val="a5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Подготовлено с помощью ЕИС КС 27.04.2018 (№ документа Г24-00008 от 27.04.2018)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07" w:rsidRDefault="008538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98" w:rsidRDefault="002E0A98" w:rsidP="00853807">
      <w:pPr>
        <w:spacing w:after="0" w:line="240" w:lineRule="auto"/>
      </w:pPr>
      <w:r>
        <w:separator/>
      </w:r>
    </w:p>
  </w:footnote>
  <w:footnote w:type="continuationSeparator" w:id="0">
    <w:p w:rsidR="002E0A98" w:rsidRDefault="002E0A98" w:rsidP="0085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07" w:rsidRDefault="008538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07" w:rsidRDefault="008538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07" w:rsidRDefault="00853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1A"/>
    <w:rsid w:val="00261835"/>
    <w:rsid w:val="002E0A98"/>
    <w:rsid w:val="00853807"/>
    <w:rsid w:val="00983A16"/>
    <w:rsid w:val="00B7411A"/>
    <w:rsid w:val="00C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141A0-5214-4AAF-A7EC-C2F0993F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4"/>
    </w:rPr>
  </w:style>
  <w:style w:type="paragraph" w:customStyle="1" w:styleId="1CStyle4">
    <w:name w:val="1CStyle4"/>
    <w:pPr>
      <w:jc w:val="center"/>
    </w:pPr>
    <w:rPr>
      <w:rFonts w:ascii="Times New Roman" w:hAnsi="Times New Roman"/>
      <w:sz w:val="20"/>
    </w:rPr>
  </w:style>
  <w:style w:type="paragraph" w:customStyle="1" w:styleId="1CStyle19">
    <w:name w:val="1CStyle19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pPr>
      <w:jc w:val="center"/>
    </w:pPr>
    <w:rPr>
      <w:rFonts w:ascii="Times New Roman" w:hAnsi="Times New Roman"/>
      <w:sz w:val="20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4"/>
    </w:rPr>
  </w:style>
  <w:style w:type="paragraph" w:customStyle="1" w:styleId="1CStyle1">
    <w:name w:val="1CStyle1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4"/>
    </w:rPr>
  </w:style>
  <w:style w:type="paragraph" w:customStyle="1" w:styleId="1CStyle3">
    <w:name w:val="1CStyle3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4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0"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4"/>
    </w:rPr>
  </w:style>
  <w:style w:type="paragraph" w:customStyle="1" w:styleId="1CStyle23">
    <w:name w:val="1CStyle23"/>
    <w:pPr>
      <w:jc w:val="right"/>
    </w:pPr>
    <w:rPr>
      <w:rFonts w:ascii="Times New Roman" w:hAnsi="Times New Roman"/>
      <w:sz w:val="24"/>
    </w:rPr>
  </w:style>
  <w:style w:type="paragraph" w:customStyle="1" w:styleId="1CStyle44">
    <w:name w:val="1CStyle44"/>
    <w:pPr>
      <w:jc w:val="right"/>
    </w:pPr>
    <w:rPr>
      <w:rFonts w:ascii="Times New Roman" w:hAnsi="Times New Roman"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4"/>
    </w:rPr>
  </w:style>
  <w:style w:type="paragraph" w:customStyle="1" w:styleId="1CStyle12">
    <w:name w:val="1CStyle12"/>
    <w:pPr>
      <w:jc w:val="center"/>
    </w:pPr>
    <w:rPr>
      <w:rFonts w:ascii="Times New Roman" w:hAnsi="Times New Roman"/>
      <w:i/>
      <w:sz w:val="18"/>
    </w:rPr>
  </w:style>
  <w:style w:type="paragraph" w:customStyle="1" w:styleId="1CStyle22">
    <w:name w:val="1CStyle22"/>
    <w:pPr>
      <w:jc w:val="center"/>
    </w:pPr>
    <w:rPr>
      <w:rFonts w:ascii="Times New Roman" w:hAnsi="Times New Roman"/>
      <w:i/>
      <w:sz w:val="18"/>
    </w:rPr>
  </w:style>
  <w:style w:type="paragraph" w:customStyle="1" w:styleId="1CStyle13">
    <w:name w:val="1CStyle13"/>
    <w:pPr>
      <w:jc w:val="center"/>
    </w:pPr>
    <w:rPr>
      <w:rFonts w:ascii="Times New Roman" w:hAnsi="Times New Roman"/>
      <w:i/>
      <w:sz w:val="18"/>
    </w:rPr>
  </w:style>
  <w:style w:type="paragraph" w:customStyle="1" w:styleId="1CStyle14">
    <w:name w:val="1CStyle14"/>
    <w:pPr>
      <w:jc w:val="center"/>
    </w:pPr>
    <w:rPr>
      <w:rFonts w:ascii="Times New Roman" w:hAnsi="Times New Roman"/>
      <w:i/>
      <w:sz w:val="18"/>
    </w:rPr>
  </w:style>
  <w:style w:type="paragraph" w:customStyle="1" w:styleId="1CStyle21">
    <w:name w:val="1CStyle21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20"/>
    </w:rPr>
  </w:style>
  <w:style w:type="paragraph" w:customStyle="1" w:styleId="1CStyle42">
    <w:name w:val="1CStyle42"/>
    <w:pPr>
      <w:jc w:val="center"/>
    </w:pPr>
    <w:rPr>
      <w:rFonts w:ascii="Times New Roman" w:hAnsi="Times New Roman"/>
      <w:sz w:val="20"/>
    </w:rPr>
  </w:style>
  <w:style w:type="paragraph" w:customStyle="1" w:styleId="1CStyle40">
    <w:name w:val="1CStyle40"/>
    <w:pPr>
      <w:jc w:val="center"/>
    </w:pPr>
    <w:rPr>
      <w:rFonts w:ascii="Times New Roman" w:hAnsi="Times New Roman"/>
      <w:sz w:val="20"/>
    </w:rPr>
  </w:style>
  <w:style w:type="paragraph" w:customStyle="1" w:styleId="1CStyle39">
    <w:name w:val="1CStyle39"/>
    <w:pPr>
      <w:jc w:val="center"/>
    </w:pPr>
    <w:rPr>
      <w:rFonts w:ascii="Times New Roman" w:hAnsi="Times New Roman"/>
      <w:sz w:val="20"/>
    </w:rPr>
  </w:style>
  <w:style w:type="paragraph" w:customStyle="1" w:styleId="1CStyle37">
    <w:name w:val="1CStyle37"/>
    <w:pPr>
      <w:jc w:val="center"/>
    </w:pPr>
    <w:rPr>
      <w:rFonts w:ascii="Times New Roman" w:hAnsi="Times New Roman"/>
      <w:sz w:val="20"/>
    </w:rPr>
  </w:style>
  <w:style w:type="paragraph" w:customStyle="1" w:styleId="1CStyle38">
    <w:name w:val="1CStyle38"/>
    <w:pPr>
      <w:jc w:val="center"/>
    </w:pPr>
    <w:rPr>
      <w:rFonts w:ascii="Times New Roman" w:hAnsi="Times New Roman"/>
      <w:sz w:val="20"/>
    </w:rPr>
  </w:style>
  <w:style w:type="paragraph" w:customStyle="1" w:styleId="1CStyle36">
    <w:name w:val="1CStyle36"/>
    <w:pPr>
      <w:jc w:val="center"/>
    </w:pPr>
    <w:rPr>
      <w:rFonts w:ascii="Times New Roman" w:hAnsi="Times New Roman"/>
      <w:sz w:val="20"/>
    </w:rPr>
  </w:style>
  <w:style w:type="paragraph" w:customStyle="1" w:styleId="1CStyle43">
    <w:name w:val="1CStyle43"/>
    <w:pPr>
      <w:jc w:val="center"/>
    </w:pPr>
    <w:rPr>
      <w:rFonts w:ascii="Times New Roman" w:hAnsi="Times New Roman"/>
      <w:sz w:val="20"/>
    </w:rPr>
  </w:style>
  <w:style w:type="paragraph" w:customStyle="1" w:styleId="1CStyle35">
    <w:name w:val="1CStyle35"/>
    <w:pPr>
      <w:jc w:val="center"/>
    </w:pPr>
    <w:rPr>
      <w:rFonts w:ascii="Times New Roman" w:hAnsi="Times New Roman"/>
      <w:sz w:val="20"/>
    </w:rPr>
  </w:style>
  <w:style w:type="paragraph" w:customStyle="1" w:styleId="1CStyle41">
    <w:name w:val="1CStyle41"/>
    <w:pPr>
      <w:jc w:val="both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3">
    <w:name w:val="1CStyle33"/>
    <w:pPr>
      <w:jc w:val="center"/>
    </w:pPr>
    <w:rPr>
      <w:rFonts w:ascii="Times New Roman" w:hAnsi="Times New Roman"/>
      <w:sz w:val="20"/>
    </w:rPr>
  </w:style>
  <w:style w:type="paragraph" w:customStyle="1" w:styleId="1CStyle31">
    <w:name w:val="1CStyle31"/>
    <w:pPr>
      <w:jc w:val="center"/>
    </w:pPr>
    <w:rPr>
      <w:rFonts w:ascii="Times New Roman" w:hAnsi="Times New Roman"/>
      <w:sz w:val="20"/>
    </w:rPr>
  </w:style>
  <w:style w:type="paragraph" w:styleId="a3">
    <w:name w:val="header"/>
    <w:basedOn w:val="a"/>
    <w:link w:val="a4"/>
    <w:uiPriority w:val="99"/>
    <w:unhideWhenUsed/>
    <w:rsid w:val="0085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807"/>
  </w:style>
  <w:style w:type="paragraph" w:styleId="a5">
    <w:name w:val="footer"/>
    <w:basedOn w:val="a"/>
    <w:link w:val="a6"/>
    <w:uiPriority w:val="99"/>
    <w:unhideWhenUsed/>
    <w:rsid w:val="0085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807"/>
  </w:style>
  <w:style w:type="table" w:styleId="a7">
    <w:name w:val="Table Grid"/>
    <w:basedOn w:val="a1"/>
    <w:uiPriority w:val="39"/>
    <w:rsid w:val="00C6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Тайшибаева Лариса Николаевна</dc:creator>
  <cp:lastModifiedBy>User</cp:lastModifiedBy>
  <cp:revision>4</cp:revision>
  <dcterms:created xsi:type="dcterms:W3CDTF">2018-04-27T13:30:00Z</dcterms:created>
  <dcterms:modified xsi:type="dcterms:W3CDTF">2018-04-27T13:33:00Z</dcterms:modified>
</cp:coreProperties>
</file>