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072A98" w:rsidRDefault="00072A98" w:rsidP="001965CD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CB6EC3">
        <w:rPr>
          <w:b/>
        </w:rPr>
        <w:t>соревнованиям по па</w:t>
      </w:r>
      <w:bookmarkStart w:id="0" w:name="_GoBack"/>
      <w:bookmarkEnd w:id="0"/>
      <w:r w:rsidR="00CB6EC3">
        <w:rPr>
          <w:b/>
        </w:rPr>
        <w:t>русному спорту «Оранжевый ветер»</w:t>
      </w:r>
    </w:p>
    <w:p w:rsidR="00CB6EC3" w:rsidRDefault="00CB6EC3" w:rsidP="001965CD">
      <w:pPr>
        <w:ind w:right="-1"/>
        <w:jc w:val="center"/>
        <w:rPr>
          <w:b/>
        </w:rPr>
      </w:pPr>
    </w:p>
    <w:p w:rsidR="007D3C17" w:rsidRDefault="007D3C17" w:rsidP="001965CD">
      <w:pPr>
        <w:ind w:right="-1"/>
        <w:jc w:val="center"/>
        <w:rPr>
          <w:b/>
        </w:rPr>
      </w:pPr>
    </w:p>
    <w:p w:rsidR="00CB6EC3" w:rsidRDefault="005F78BE" w:rsidP="00B7152D">
      <w:pPr>
        <w:spacing w:line="360" w:lineRule="auto"/>
        <w:ind w:firstLine="709"/>
        <w:jc w:val="both"/>
        <w:rPr>
          <w:sz w:val="28"/>
          <w:szCs w:val="28"/>
        </w:rPr>
      </w:pPr>
      <w:r w:rsidRPr="005F78BE">
        <w:rPr>
          <w:sz w:val="28"/>
          <w:szCs w:val="28"/>
        </w:rPr>
        <w:t xml:space="preserve">С </w:t>
      </w:r>
      <w:r w:rsidR="00CB6EC3">
        <w:rPr>
          <w:sz w:val="28"/>
          <w:szCs w:val="28"/>
        </w:rPr>
        <w:t>5</w:t>
      </w:r>
      <w:r w:rsidRPr="005F78BE">
        <w:rPr>
          <w:sz w:val="28"/>
          <w:szCs w:val="28"/>
        </w:rPr>
        <w:t xml:space="preserve"> по </w:t>
      </w:r>
      <w:r w:rsidR="00CB6EC3">
        <w:rPr>
          <w:sz w:val="28"/>
          <w:szCs w:val="28"/>
        </w:rPr>
        <w:t>8</w:t>
      </w:r>
      <w:r w:rsidRPr="005F78BE">
        <w:rPr>
          <w:sz w:val="28"/>
          <w:szCs w:val="28"/>
        </w:rPr>
        <w:t xml:space="preserve"> </w:t>
      </w:r>
      <w:r w:rsidR="00CB6EC3">
        <w:rPr>
          <w:sz w:val="28"/>
          <w:szCs w:val="28"/>
        </w:rPr>
        <w:t>января 2019 года</w:t>
      </w:r>
      <w:r w:rsidRPr="005F78BE">
        <w:rPr>
          <w:sz w:val="28"/>
          <w:szCs w:val="28"/>
        </w:rPr>
        <w:t xml:space="preserve"> в </w:t>
      </w:r>
      <w:r w:rsidR="00CB6EC3" w:rsidRPr="00CB6EC3">
        <w:rPr>
          <w:sz w:val="28"/>
          <w:szCs w:val="28"/>
        </w:rPr>
        <w:t>п</w:t>
      </w:r>
      <w:r w:rsidR="00CB6EC3">
        <w:rPr>
          <w:sz w:val="28"/>
          <w:szCs w:val="28"/>
        </w:rPr>
        <w:t>ос.</w:t>
      </w:r>
      <w:r w:rsidR="00CB6EC3" w:rsidRPr="00CB6EC3">
        <w:rPr>
          <w:sz w:val="28"/>
          <w:szCs w:val="28"/>
        </w:rPr>
        <w:t xml:space="preserve">Боровое Матюшино </w:t>
      </w:r>
      <w:r w:rsidR="00CB6EC3">
        <w:rPr>
          <w:sz w:val="28"/>
          <w:szCs w:val="28"/>
        </w:rPr>
        <w:t xml:space="preserve">(Лаишевский муниципальный район) </w:t>
      </w:r>
      <w:r w:rsidR="00CB6EC3" w:rsidRPr="00CB6EC3">
        <w:rPr>
          <w:sz w:val="28"/>
          <w:szCs w:val="28"/>
        </w:rPr>
        <w:t>пройдут соревнования «Оранжевый ветер 2019», в рамках которых состоится I Этап Кубка России по парусному спорту в классе сноукайтинг</w:t>
      </w:r>
      <w:r w:rsidR="00CB6EC3">
        <w:rPr>
          <w:sz w:val="28"/>
          <w:szCs w:val="28"/>
        </w:rPr>
        <w:t>,</w:t>
      </w:r>
      <w:r w:rsidR="00CB6EC3" w:rsidRPr="00CB6EC3">
        <w:rPr>
          <w:sz w:val="28"/>
          <w:szCs w:val="28"/>
        </w:rPr>
        <w:t xml:space="preserve"> курс рейс. </w:t>
      </w:r>
    </w:p>
    <w:p w:rsidR="00CB6EC3" w:rsidRDefault="00CB6EC3" w:rsidP="00B7152D">
      <w:pPr>
        <w:spacing w:line="360" w:lineRule="auto"/>
        <w:ind w:firstLine="709"/>
        <w:jc w:val="both"/>
        <w:rPr>
          <w:sz w:val="28"/>
          <w:szCs w:val="28"/>
        </w:rPr>
      </w:pPr>
      <w:r w:rsidRPr="00CB6EC3">
        <w:rPr>
          <w:sz w:val="28"/>
          <w:szCs w:val="28"/>
        </w:rPr>
        <w:t>Сноукайтинг</w:t>
      </w:r>
      <w:r>
        <w:rPr>
          <w:sz w:val="28"/>
          <w:szCs w:val="28"/>
        </w:rPr>
        <w:t xml:space="preserve"> – д</w:t>
      </w:r>
      <w:r w:rsidRPr="00CB6EC3">
        <w:rPr>
          <w:sz w:val="28"/>
          <w:szCs w:val="28"/>
        </w:rPr>
        <w:t xml:space="preserve">инамичная дисциплина парусного спорта, где спортсмены движутся на скоростях от 30 до 90 км/ч по поверхности замерзших рек за счет энергии ветра с помощью паруса, по конструкции напоминающего воздушный змей. В дисциплине курс рейс спортсмены соревнуются на дистанции, состоящей из поворотных знаков, расположенных на расстоянии 1 км относительно ветра. </w:t>
      </w:r>
    </w:p>
    <w:p w:rsidR="00CB6EC3" w:rsidRDefault="00CB6EC3" w:rsidP="00B71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Церемония открытия соревнований состоится 5 января в 11:00 на пляже «Санта». Ежедневно соревнования стартуют в 11:00 и продолжаются до 16:00, а 8 января в 17:00 состоится награждение победителей и призеров.</w:t>
      </w:r>
    </w:p>
    <w:p w:rsidR="00CB6EC3" w:rsidRDefault="00CB6EC3" w:rsidP="00B715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6EC3" w:rsidRPr="00CB6EC3" w:rsidRDefault="00CB6EC3" w:rsidP="00B7152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6EC3">
        <w:rPr>
          <w:b/>
          <w:sz w:val="28"/>
          <w:szCs w:val="28"/>
        </w:rPr>
        <w:t>Программа соревнований:</w:t>
      </w:r>
    </w:p>
    <w:p w:rsidR="00CB6EC3" w:rsidRPr="00CB6EC3" w:rsidRDefault="00CB6EC3" w:rsidP="00CB6EC3">
      <w:pPr>
        <w:spacing w:line="360" w:lineRule="auto"/>
        <w:ind w:firstLine="709"/>
        <w:jc w:val="both"/>
        <w:rPr>
          <w:sz w:val="28"/>
          <w:szCs w:val="28"/>
        </w:rPr>
      </w:pPr>
      <w:r w:rsidRPr="00CB6EC3">
        <w:rPr>
          <w:b/>
          <w:bCs/>
          <w:sz w:val="28"/>
          <w:szCs w:val="28"/>
        </w:rPr>
        <w:t>5 января</w:t>
      </w:r>
    </w:p>
    <w:p w:rsidR="00CB6EC3" w:rsidRPr="00CB6EC3" w:rsidRDefault="00CB6EC3" w:rsidP="00CB6EC3">
      <w:pPr>
        <w:spacing w:line="360" w:lineRule="auto"/>
        <w:ind w:firstLine="709"/>
        <w:jc w:val="both"/>
        <w:rPr>
          <w:sz w:val="28"/>
          <w:szCs w:val="28"/>
        </w:rPr>
      </w:pPr>
      <w:r w:rsidRPr="00CB6EC3">
        <w:rPr>
          <w:sz w:val="28"/>
          <w:szCs w:val="28"/>
        </w:rPr>
        <w:t>11:00 – открытие соревнований (пляж «Санта»);</w:t>
      </w:r>
    </w:p>
    <w:p w:rsidR="00CB6EC3" w:rsidRPr="00CB6EC3" w:rsidRDefault="00CB6EC3" w:rsidP="00CB6EC3">
      <w:pPr>
        <w:spacing w:line="360" w:lineRule="auto"/>
        <w:ind w:firstLine="709"/>
        <w:jc w:val="both"/>
        <w:rPr>
          <w:sz w:val="28"/>
          <w:szCs w:val="28"/>
        </w:rPr>
      </w:pPr>
      <w:r w:rsidRPr="00CB6EC3">
        <w:rPr>
          <w:sz w:val="28"/>
          <w:szCs w:val="28"/>
        </w:rPr>
        <w:t>12:00 – старт первой гонки;</w:t>
      </w:r>
    </w:p>
    <w:p w:rsidR="00CB6EC3" w:rsidRPr="00CB6EC3" w:rsidRDefault="00CB6EC3" w:rsidP="00CB6EC3">
      <w:pPr>
        <w:spacing w:line="360" w:lineRule="auto"/>
        <w:ind w:firstLine="709"/>
        <w:jc w:val="both"/>
        <w:rPr>
          <w:sz w:val="28"/>
          <w:szCs w:val="28"/>
        </w:rPr>
      </w:pPr>
      <w:r w:rsidRPr="00CB6EC3">
        <w:rPr>
          <w:sz w:val="28"/>
          <w:szCs w:val="28"/>
        </w:rPr>
        <w:t>16:00 – завершение гоночного дня.</w:t>
      </w:r>
    </w:p>
    <w:p w:rsidR="00CB6EC3" w:rsidRPr="00CB6EC3" w:rsidRDefault="00CB6EC3" w:rsidP="00CB6EC3">
      <w:pPr>
        <w:spacing w:line="360" w:lineRule="auto"/>
        <w:ind w:firstLine="709"/>
        <w:jc w:val="both"/>
        <w:rPr>
          <w:sz w:val="28"/>
          <w:szCs w:val="28"/>
        </w:rPr>
      </w:pPr>
      <w:r w:rsidRPr="00CB6EC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-8</w:t>
      </w:r>
      <w:r w:rsidRPr="00CB6EC3">
        <w:rPr>
          <w:b/>
          <w:bCs/>
          <w:sz w:val="28"/>
          <w:szCs w:val="28"/>
        </w:rPr>
        <w:t xml:space="preserve"> января</w:t>
      </w:r>
    </w:p>
    <w:p w:rsidR="00CB6EC3" w:rsidRPr="00CB6EC3" w:rsidRDefault="00CB6EC3" w:rsidP="00CB6EC3">
      <w:pPr>
        <w:spacing w:line="360" w:lineRule="auto"/>
        <w:ind w:firstLine="709"/>
        <w:jc w:val="both"/>
        <w:rPr>
          <w:sz w:val="28"/>
          <w:szCs w:val="28"/>
        </w:rPr>
      </w:pPr>
      <w:r w:rsidRPr="00CB6EC3">
        <w:rPr>
          <w:sz w:val="28"/>
          <w:szCs w:val="28"/>
        </w:rPr>
        <w:t>11:00 – старт первой гонки;</w:t>
      </w:r>
    </w:p>
    <w:p w:rsidR="00CB6EC3" w:rsidRPr="00CB6EC3" w:rsidRDefault="00CB6EC3" w:rsidP="00CB6EC3">
      <w:pPr>
        <w:spacing w:line="360" w:lineRule="auto"/>
        <w:ind w:firstLine="709"/>
        <w:jc w:val="both"/>
        <w:rPr>
          <w:sz w:val="28"/>
          <w:szCs w:val="28"/>
        </w:rPr>
      </w:pPr>
      <w:r w:rsidRPr="00CB6EC3">
        <w:rPr>
          <w:sz w:val="28"/>
          <w:szCs w:val="28"/>
        </w:rPr>
        <w:t>16:00 – завершение гоночного дня.</w:t>
      </w:r>
    </w:p>
    <w:p w:rsidR="00CB6EC3" w:rsidRPr="00CB6EC3" w:rsidRDefault="00CB6EC3" w:rsidP="00CB6EC3">
      <w:pPr>
        <w:spacing w:line="360" w:lineRule="auto"/>
        <w:ind w:firstLine="709"/>
        <w:jc w:val="both"/>
        <w:rPr>
          <w:sz w:val="28"/>
          <w:szCs w:val="28"/>
        </w:rPr>
      </w:pPr>
      <w:r w:rsidRPr="00CB6EC3">
        <w:rPr>
          <w:b/>
          <w:bCs/>
          <w:sz w:val="28"/>
          <w:szCs w:val="28"/>
        </w:rPr>
        <w:t>8 января</w:t>
      </w:r>
    </w:p>
    <w:p w:rsidR="00CB6EC3" w:rsidRDefault="00CB6EC3" w:rsidP="00B7152D">
      <w:pPr>
        <w:spacing w:line="360" w:lineRule="auto"/>
        <w:ind w:firstLine="709"/>
        <w:jc w:val="both"/>
        <w:rPr>
          <w:sz w:val="28"/>
          <w:szCs w:val="28"/>
        </w:rPr>
      </w:pPr>
      <w:r w:rsidRPr="00CB6EC3">
        <w:rPr>
          <w:sz w:val="28"/>
          <w:szCs w:val="28"/>
        </w:rPr>
        <w:t>17:00 – награждение победителей и призеров.</w:t>
      </w:r>
    </w:p>
    <w:sectPr w:rsidR="00CB6EC3" w:rsidSect="00CB6EC3">
      <w:pgSz w:w="11906" w:h="16838" w:code="9"/>
      <w:pgMar w:top="568" w:right="567" w:bottom="993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51" w:rsidRDefault="007C1351">
      <w:r>
        <w:separator/>
      </w:r>
    </w:p>
  </w:endnote>
  <w:endnote w:type="continuationSeparator" w:id="0">
    <w:p w:rsidR="007C1351" w:rsidRDefault="007C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51" w:rsidRDefault="007C1351">
      <w:r>
        <w:separator/>
      </w:r>
    </w:p>
  </w:footnote>
  <w:footnote w:type="continuationSeparator" w:id="0">
    <w:p w:rsidR="007C1351" w:rsidRDefault="007C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C1351"/>
    <w:rsid w:val="007D3C17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B6EC3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2018-05-24T14:18:00Z</cp:lastPrinted>
  <dcterms:created xsi:type="dcterms:W3CDTF">2018-12-30T13:52:00Z</dcterms:created>
  <dcterms:modified xsi:type="dcterms:W3CDTF">2018-12-30T13:52:00Z</dcterms:modified>
</cp:coreProperties>
</file>