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1E" w:rsidRDefault="00B85D1E">
      <w:pPr>
        <w:rPr>
          <w:sz w:val="6"/>
        </w:rPr>
      </w:pPr>
    </w:p>
    <w:p w:rsidR="0058105B" w:rsidRPr="00B85D1E" w:rsidRDefault="0058105B">
      <w:pPr>
        <w:rPr>
          <w:sz w:val="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184"/>
        <w:gridCol w:w="208"/>
        <w:gridCol w:w="175"/>
        <w:gridCol w:w="250"/>
        <w:gridCol w:w="4394"/>
        <w:gridCol w:w="76"/>
      </w:tblGrid>
      <w:tr w:rsidR="0041200B" w:rsidRPr="00F75D89" w:rsidTr="00F229EF">
        <w:tc>
          <w:tcPr>
            <w:tcW w:w="4536" w:type="dxa"/>
            <w:gridSpan w:val="2"/>
            <w:vAlign w:val="center"/>
          </w:tcPr>
          <w:p w:rsidR="0041200B" w:rsidRPr="00464664" w:rsidRDefault="00973EF9" w:rsidP="006D5977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464664">
              <w:rPr>
                <w:sz w:val="28"/>
                <w:szCs w:val="28"/>
              </w:rPr>
              <w:t xml:space="preserve">МИНИСТЕРСТВО </w:t>
            </w:r>
            <w:r w:rsidR="006D5977">
              <w:rPr>
                <w:sz w:val="28"/>
                <w:szCs w:val="28"/>
              </w:rPr>
              <w:t>СПОРТА</w:t>
            </w:r>
            <w:r w:rsidRPr="00464664">
              <w:rPr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817" w:type="dxa"/>
            <w:gridSpan w:val="4"/>
            <w:vAlign w:val="center"/>
          </w:tcPr>
          <w:p w:rsidR="0041200B" w:rsidRPr="00FB716C" w:rsidRDefault="00986E01" w:rsidP="008540C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70C1BB1" wp14:editId="068F4339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-8255</wp:posOffset>
                  </wp:positionV>
                  <wp:extent cx="721360" cy="730885"/>
                  <wp:effectExtent l="0" t="0" r="254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:rsidR="0034676F" w:rsidRPr="00F2216A" w:rsidRDefault="00973EF9" w:rsidP="0034676F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ТАТАРСТАН РЕСПУБЛИКАСЫ</w:t>
            </w:r>
            <w:r w:rsidR="00146D9B" w:rsidRPr="0034676F">
              <w:rPr>
                <w:sz w:val="28"/>
                <w:szCs w:val="28"/>
              </w:rPr>
              <w:t xml:space="preserve"> </w:t>
            </w:r>
          </w:p>
          <w:p w:rsidR="0041200B" w:rsidRPr="00FB716C" w:rsidRDefault="00973EF9" w:rsidP="0034676F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СПОРТ </w:t>
            </w:r>
            <w:r w:rsidR="000E65F2" w:rsidRPr="0034676F">
              <w:rPr>
                <w:sz w:val="28"/>
                <w:szCs w:val="28"/>
              </w:rPr>
              <w:t>М</w:t>
            </w:r>
            <w:r w:rsidRPr="0034676F">
              <w:rPr>
                <w:sz w:val="28"/>
                <w:szCs w:val="28"/>
              </w:rPr>
              <w:t>ИНИСТРЛЫГЫ</w:t>
            </w:r>
          </w:p>
        </w:tc>
      </w:tr>
      <w:tr w:rsidR="007E5571" w:rsidRPr="00F75D89" w:rsidTr="004F75C4">
        <w:tc>
          <w:tcPr>
            <w:tcW w:w="4536" w:type="dxa"/>
            <w:gridSpan w:val="2"/>
          </w:tcPr>
          <w:p w:rsidR="007E5571" w:rsidRPr="00F75D89" w:rsidRDefault="007E5571" w:rsidP="007E5571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4"/>
          </w:tcPr>
          <w:p w:rsidR="007E5571" w:rsidRPr="00F75D89" w:rsidRDefault="007E5571" w:rsidP="004F75C4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7E5571" w:rsidRPr="00F75D89" w:rsidRDefault="007E5571" w:rsidP="007E5571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ED52E4" w:rsidRPr="00F75D89" w:rsidTr="00F229EF">
        <w:tc>
          <w:tcPr>
            <w:tcW w:w="4536" w:type="dxa"/>
            <w:gridSpan w:val="2"/>
            <w:vAlign w:val="center"/>
          </w:tcPr>
          <w:p w:rsidR="00ED52E4" w:rsidRDefault="00673CD5" w:rsidP="0034676F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Петербургская,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ED52E4" w:rsidRDefault="00ED52E4" w:rsidP="0034676F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="00673CD5"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4"/>
            <w:vAlign w:val="center"/>
          </w:tcPr>
          <w:p w:rsidR="00ED52E4" w:rsidRPr="00FB716C" w:rsidRDefault="00ED52E4" w:rsidP="00E36E8B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ED52E4" w:rsidRDefault="00ED52E4" w:rsidP="0034676F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нче йорт, </w:t>
            </w:r>
          </w:p>
          <w:p w:rsidR="00ED52E4" w:rsidRPr="00FB716C" w:rsidRDefault="00ED52E4" w:rsidP="0034676F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6E3F88" w:rsidRPr="00ED6307" w:rsidTr="0034676F">
        <w:trPr>
          <w:trHeight w:val="431"/>
        </w:trPr>
        <w:tc>
          <w:tcPr>
            <w:tcW w:w="4928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DD4682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6"/>
          </w:tcPr>
          <w:p w:rsidR="00DD4682" w:rsidRPr="0034676F" w:rsidRDefault="00DD4682" w:rsidP="003A245E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 w:rsidR="0034676F"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 w:rsidR="0034676F"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</w:t>
            </w:r>
            <w:r w:rsidR="003A245E">
              <w:rPr>
                <w:sz w:val="20"/>
                <w:szCs w:val="20"/>
                <w:lang w:val="en-US"/>
              </w:rPr>
              <w:t>insport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BC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4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  <w:tr w:rsidR="00072A98" w:rsidRPr="00F75D89" w:rsidTr="00D030BF">
        <w:trPr>
          <w:gridAfter w:val="5"/>
          <w:wAfter w:w="5103" w:type="dxa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  <w:tr w:rsidR="00072A98" w:rsidRPr="00F75D89" w:rsidTr="00D030BF">
        <w:trPr>
          <w:gridAfter w:val="5"/>
          <w:wAfter w:w="5103" w:type="dxa"/>
          <w:trHeight w:val="332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</w:tbl>
    <w:p w:rsidR="007C66FC" w:rsidRDefault="007C66FC" w:rsidP="001965CD">
      <w:pPr>
        <w:ind w:right="-1"/>
        <w:jc w:val="center"/>
        <w:rPr>
          <w:b/>
        </w:rPr>
      </w:pPr>
      <w:r>
        <w:rPr>
          <w:b/>
        </w:rPr>
        <w:t>ПРЕСС-РЕЛИЗ</w:t>
      </w:r>
    </w:p>
    <w:p w:rsidR="007C66FC" w:rsidRDefault="007C66FC" w:rsidP="001965CD">
      <w:pPr>
        <w:ind w:right="-1"/>
        <w:jc w:val="center"/>
        <w:rPr>
          <w:b/>
        </w:rPr>
      </w:pPr>
      <w:r>
        <w:rPr>
          <w:b/>
        </w:rPr>
        <w:t xml:space="preserve">к </w:t>
      </w:r>
      <w:r w:rsidR="00E13D2C">
        <w:rPr>
          <w:b/>
        </w:rPr>
        <w:t>соревнованиям Казанскому триатлону-2019</w:t>
      </w:r>
    </w:p>
    <w:p w:rsidR="001965CD" w:rsidRDefault="00CE175F" w:rsidP="001965CD">
      <w:pPr>
        <w:ind w:right="-1"/>
        <w:jc w:val="center"/>
        <w:rPr>
          <w:b/>
        </w:rPr>
      </w:pPr>
      <w:r>
        <w:rPr>
          <w:b/>
        </w:rPr>
        <w:t xml:space="preserve"> </w:t>
      </w:r>
    </w:p>
    <w:p w:rsidR="00E13D2C" w:rsidRDefault="00E13D2C" w:rsidP="00233C41">
      <w:pPr>
        <w:spacing w:line="360" w:lineRule="auto"/>
        <w:ind w:firstLine="709"/>
        <w:jc w:val="both"/>
        <w:rPr>
          <w:sz w:val="28"/>
          <w:szCs w:val="28"/>
        </w:rPr>
      </w:pPr>
      <w:r w:rsidRPr="00E13D2C">
        <w:rPr>
          <w:sz w:val="28"/>
          <w:szCs w:val="28"/>
        </w:rPr>
        <w:t>31 августа 2019 в столице Татарстана состоится долгожданны</w:t>
      </w:r>
      <w:r>
        <w:rPr>
          <w:sz w:val="28"/>
          <w:szCs w:val="28"/>
        </w:rPr>
        <w:t xml:space="preserve">й для триатлетов России старт – </w:t>
      </w:r>
      <w:r w:rsidRPr="00E13D2C">
        <w:rPr>
          <w:sz w:val="28"/>
          <w:szCs w:val="28"/>
        </w:rPr>
        <w:t xml:space="preserve">TIMERMAN Full Triathlon. </w:t>
      </w:r>
      <w:r>
        <w:rPr>
          <w:sz w:val="28"/>
          <w:szCs w:val="28"/>
        </w:rPr>
        <w:t>В соревнованиях примут участие сильнейшие представители этого вида спорта в стране, выйти на старт уже готовится более 500 зарегистрированных участников из 36 регионов страны.</w:t>
      </w:r>
    </w:p>
    <w:p w:rsidR="00046CBF" w:rsidRDefault="00E13D2C" w:rsidP="00233C41">
      <w:pPr>
        <w:spacing w:line="360" w:lineRule="auto"/>
        <w:ind w:firstLine="709"/>
        <w:jc w:val="both"/>
        <w:rPr>
          <w:sz w:val="28"/>
          <w:szCs w:val="28"/>
        </w:rPr>
      </w:pPr>
      <w:r w:rsidRPr="00E13D2C">
        <w:rPr>
          <w:sz w:val="28"/>
          <w:szCs w:val="28"/>
        </w:rPr>
        <w:t>Впервые в Татарстане испытать свои подготовку, силы и удачу сильнейшие триатлеты смогут на «железной» дистанции, которая включает в себя: 3.86 км плавания, 180.25 км велогонки и 42.195км бега. Все эти дисциплины преодолеваются одним человеком в один день, лимит прохождения дистанции составляет 16 часов.</w:t>
      </w:r>
    </w:p>
    <w:p w:rsidR="00E13D2C" w:rsidRDefault="00E13D2C" w:rsidP="00233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для участников старта в Казани доступны для регистрации </w:t>
      </w:r>
      <w:r w:rsidRPr="00E13D2C">
        <w:rPr>
          <w:sz w:val="28"/>
          <w:szCs w:val="28"/>
        </w:rPr>
        <w:t xml:space="preserve">дистанции </w:t>
      </w:r>
      <w:r>
        <w:rPr>
          <w:sz w:val="28"/>
          <w:szCs w:val="28"/>
        </w:rPr>
        <w:t>«</w:t>
      </w:r>
      <w:r w:rsidRPr="00E13D2C">
        <w:rPr>
          <w:sz w:val="28"/>
          <w:szCs w:val="28"/>
        </w:rPr>
        <w:t>спринт</w:t>
      </w:r>
      <w:r>
        <w:rPr>
          <w:sz w:val="28"/>
          <w:szCs w:val="28"/>
        </w:rPr>
        <w:t>»</w:t>
      </w:r>
      <w:r w:rsidRPr="00E13D2C">
        <w:rPr>
          <w:sz w:val="28"/>
          <w:szCs w:val="28"/>
        </w:rPr>
        <w:t xml:space="preserve"> и олимпийская</w:t>
      </w:r>
      <w:r>
        <w:rPr>
          <w:sz w:val="28"/>
          <w:szCs w:val="28"/>
        </w:rPr>
        <w:t xml:space="preserve">, причем как индивидуальные, так и эстафета. Дистанция «спринт» включает в себя этапы 5 км бег, 750 м плавание и 20 км велогонки, а олимпийская 10 км бег, 1,5 км плавание и 40 км велогонки. </w:t>
      </w:r>
    </w:p>
    <w:p w:rsidR="00E13D2C" w:rsidRDefault="00E13D2C" w:rsidP="00233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Казанского триатлона 2019 пройдет детский беговой забег на 600 метров.</w:t>
      </w:r>
    </w:p>
    <w:p w:rsidR="00CF44C0" w:rsidRDefault="00CF44C0" w:rsidP="00233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Стартовый городок соревнований расположится на площадке КРК «Ривьера» (Фатыха Амирхана, д.1Б). Здесь с 29 августа будет работать спортивная выставка, а 29 и 30 августа будет проходить выдача стартовых пакетов зарегистрированным участникам, а также будет доступна «живая» регистрация для всех желающих.</w:t>
      </w:r>
    </w:p>
    <w:p w:rsidR="00CF44C0" w:rsidRDefault="00CF44C0" w:rsidP="00CF4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соревнований 31 августа в г.</w:t>
      </w:r>
      <w:r w:rsidR="00C75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Казани ожидается перекрытие ряда дорог, подробная информация </w:t>
      </w:r>
      <w:r w:rsidR="00E32D82">
        <w:rPr>
          <w:sz w:val="28"/>
          <w:szCs w:val="28"/>
        </w:rPr>
        <w:t xml:space="preserve">во вложении, схемы – по ссылке </w:t>
      </w:r>
      <w:hyperlink r:id="rId8" w:history="1">
        <w:r w:rsidR="00E32D82" w:rsidRPr="00546F9C">
          <w:rPr>
            <w:rStyle w:val="a6"/>
            <w:sz w:val="28"/>
            <w:szCs w:val="28"/>
          </w:rPr>
          <w:t>https://drive.google.com/open?id=1Zc-f8NLUUY7o5by4bSFLDgq6azFpj42v</w:t>
        </w:r>
      </w:hyperlink>
      <w:r w:rsidR="00E32D82">
        <w:rPr>
          <w:sz w:val="28"/>
          <w:szCs w:val="28"/>
        </w:rPr>
        <w:t xml:space="preserve">. </w:t>
      </w:r>
    </w:p>
    <w:p w:rsidR="00CF44C0" w:rsidRDefault="00CF44C0" w:rsidP="00CF4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Диля Сайфутдинова, пресс-служба серии спортивных мероприятий TIMERMAN, тел. +</w:t>
      </w:r>
      <w:r>
        <w:t xml:space="preserve"> </w:t>
      </w:r>
      <w:r w:rsidRPr="00CF44C0">
        <w:rPr>
          <w:sz w:val="28"/>
          <w:szCs w:val="28"/>
        </w:rPr>
        <w:t>7 999 156 17 07</w:t>
      </w:r>
      <w:r>
        <w:rPr>
          <w:sz w:val="28"/>
          <w:szCs w:val="28"/>
        </w:rPr>
        <w:t>.</w:t>
      </w:r>
    </w:p>
    <w:p w:rsidR="00CF44C0" w:rsidRDefault="00CF44C0" w:rsidP="00CF44C0">
      <w:pPr>
        <w:spacing w:line="360" w:lineRule="auto"/>
        <w:ind w:firstLine="709"/>
        <w:jc w:val="both"/>
        <w:rPr>
          <w:sz w:val="28"/>
          <w:szCs w:val="28"/>
        </w:rPr>
      </w:pPr>
    </w:p>
    <w:p w:rsidR="00E13D2C" w:rsidRDefault="00E13D2C" w:rsidP="00C75922">
      <w:pPr>
        <w:jc w:val="center"/>
        <w:rPr>
          <w:b/>
          <w:sz w:val="28"/>
          <w:szCs w:val="28"/>
        </w:rPr>
      </w:pPr>
      <w:r w:rsidRPr="001C5BE3">
        <w:rPr>
          <w:b/>
          <w:sz w:val="28"/>
          <w:szCs w:val="28"/>
        </w:rPr>
        <w:t>Список перекрытия дорог в Казани н</w:t>
      </w:r>
      <w:r>
        <w:rPr>
          <w:b/>
          <w:sz w:val="28"/>
          <w:szCs w:val="28"/>
        </w:rPr>
        <w:t>а время проведения мероприятия</w:t>
      </w:r>
      <w:r w:rsidR="00C75922">
        <w:rPr>
          <w:b/>
          <w:sz w:val="28"/>
          <w:szCs w:val="28"/>
        </w:rPr>
        <w:t xml:space="preserve"> (31.08)</w:t>
      </w:r>
      <w:bookmarkStart w:id="0" w:name="_GoBack"/>
      <w:bookmarkEnd w:id="0"/>
    </w:p>
    <w:p w:rsidR="00E13D2C" w:rsidRPr="001C5BE3" w:rsidRDefault="00E13D2C" w:rsidP="00E13D2C">
      <w:pPr>
        <w:jc w:val="both"/>
        <w:rPr>
          <w:b/>
          <w:sz w:val="28"/>
          <w:szCs w:val="28"/>
        </w:rPr>
      </w:pPr>
    </w:p>
    <w:p w:rsidR="00E13D2C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5:30 до 19:00 31.08.2019 вокруг стадиона «Казань Арена» ограничение движения;</w:t>
      </w:r>
    </w:p>
    <w:p w:rsidR="00E13D2C" w:rsidRPr="00C75922" w:rsidRDefault="00C75922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с </w:t>
      </w:r>
      <w:r w:rsidR="00E13D2C" w:rsidRPr="00C75922">
        <w:rPr>
          <w:sz w:val="28"/>
          <w:szCs w:val="28"/>
        </w:rPr>
        <w:t>5:30 до 19:00 31.08.2019 по ул. Чистопольская (по направлению от ул. Чистопольская до съезда на круговое движение вокруг стадиона «Казань Арена») с приостановлением движения по трем правым полосам движения);</w:t>
      </w:r>
    </w:p>
    <w:p w:rsidR="00C75922" w:rsidRPr="00C75922" w:rsidRDefault="00C75922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с </w:t>
      </w:r>
      <w:r w:rsidR="00E13D2C" w:rsidRPr="00C75922">
        <w:rPr>
          <w:sz w:val="28"/>
          <w:szCs w:val="28"/>
        </w:rPr>
        <w:t>5:00 до 00:00 31.08.2019 по ул. Сибгата Хакима (по направлению от ул. Декабристов до ул. Фатыха Амирхана) с приостановлением движения в двух направлениях движения);</w:t>
      </w:r>
    </w:p>
    <w:p w:rsidR="00E13D2C" w:rsidRPr="00C75922" w:rsidRDefault="00C75922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с </w:t>
      </w:r>
      <w:r w:rsidR="00E13D2C" w:rsidRPr="00C75922">
        <w:rPr>
          <w:sz w:val="28"/>
          <w:szCs w:val="28"/>
        </w:rPr>
        <w:t>5:00 до 00:00 31.08.2019 по ул. Сибгата Хакима (по направлению от ул. Фатыха Амирхана до пересечения с ул. Чистопольская) с приостановлением движения в двух направлениях движения);</w:t>
      </w:r>
    </w:p>
    <w:p w:rsidR="00E13D2C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5:30 до 19:00 31.08.2019 по ул. Фатыха Амирхана (направление от ул. Сибгата Хакима до моста «Миллениум»), на мосту «Миллениум» (направление от ул. Сибгата Хакима до ул. Вишневского) с приостановлением движения;</w:t>
      </w:r>
    </w:p>
    <w:p w:rsidR="00C75922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5:30 до 19:00 31.08.2019 по ул. Вишневского (направление от моста «Миллениум» до ул. Нурсултана Назарбаева) с приостановлением движения;</w:t>
      </w:r>
    </w:p>
    <w:p w:rsidR="00E13D2C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5:30 до 19:00 31.08.2019 по ул. Нурсултана Назарбаева (по направлению от ул. Вишневского до пересечения с ул. Петербургская) с приостановлением движения;</w:t>
      </w:r>
    </w:p>
    <w:p w:rsidR="00E13D2C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5:30 до 18:45 31.08.2019 по ул. Петербургская (по направлению от ул. Нурсултана Назарбаева до ул. Тихомирнова) с приостановлением движения в двух направлениях);</w:t>
      </w:r>
    </w:p>
    <w:p w:rsidR="00C75922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5:30 до 18:45 31.08.2019 по пр. Универсиады (по направлению от ул. Тихомирнова до моста над Танковым кольцом) с приостановлением движения;</w:t>
      </w:r>
    </w:p>
    <w:p w:rsidR="00E13D2C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11:00 до 00:00 31.08.2019 по ул. Декабристов (от Кремлевской дамбы до ул. Сибгата Хакима) с приостановлением движения по двум правым полосам направления движения;</w:t>
      </w:r>
    </w:p>
    <w:p w:rsidR="00E13D2C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11:00 до 00:00 31.08.2019 по Кремлевской дамбе (от съезда с ул. Батурина до ул. Декабристов) с приостановлением движения на 1,5 полосы направления движения;</w:t>
      </w:r>
    </w:p>
    <w:p w:rsidR="00E13D2C" w:rsidRPr="00C75922" w:rsidRDefault="00E13D2C" w:rsidP="00C75922">
      <w:pPr>
        <w:pStyle w:val="a8"/>
        <w:numPr>
          <w:ilvl w:val="0"/>
          <w:numId w:val="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с 11:00 до 00:00 31.08.2019 заезд с ул. Батурина на ул. Кремлевская дамба приостановление движения.</w:t>
      </w:r>
    </w:p>
    <w:p w:rsidR="00DE10E7" w:rsidRDefault="00DE10E7" w:rsidP="00DE10E7">
      <w:pPr>
        <w:spacing w:line="360" w:lineRule="auto"/>
        <w:ind w:firstLine="709"/>
        <w:jc w:val="both"/>
        <w:rPr>
          <w:sz w:val="28"/>
          <w:szCs w:val="28"/>
        </w:rPr>
      </w:pPr>
    </w:p>
    <w:p w:rsidR="00C75922" w:rsidRDefault="00C75922" w:rsidP="00DE10E7">
      <w:pPr>
        <w:spacing w:line="360" w:lineRule="auto"/>
        <w:ind w:firstLine="709"/>
        <w:jc w:val="both"/>
        <w:rPr>
          <w:sz w:val="28"/>
          <w:szCs w:val="28"/>
        </w:rPr>
      </w:pPr>
    </w:p>
    <w:p w:rsidR="00C75922" w:rsidRPr="00C75922" w:rsidRDefault="00C75922" w:rsidP="00C7592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5922">
        <w:rPr>
          <w:b/>
          <w:sz w:val="28"/>
          <w:szCs w:val="28"/>
        </w:rPr>
        <w:t>Расписание соревнований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5922">
        <w:rPr>
          <w:b/>
          <w:sz w:val="28"/>
          <w:szCs w:val="28"/>
        </w:rPr>
        <w:t xml:space="preserve">29 августа </w:t>
      </w:r>
    </w:p>
    <w:p w:rsid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12:00-18:00 – в</w:t>
      </w:r>
      <w:r w:rsidRPr="00C75922">
        <w:rPr>
          <w:sz w:val="28"/>
          <w:szCs w:val="28"/>
        </w:rPr>
        <w:t xml:space="preserve">ремя работы спортивной выставки, регистрация новых участников, выдача стартовых </w:t>
      </w:r>
      <w:r w:rsidRPr="00C75922">
        <w:rPr>
          <w:sz w:val="28"/>
          <w:szCs w:val="28"/>
        </w:rPr>
        <w:t>пакетов зарегистрированным</w:t>
      </w:r>
      <w:r w:rsidRPr="00C75922">
        <w:rPr>
          <w:sz w:val="28"/>
          <w:szCs w:val="28"/>
        </w:rPr>
        <w:t xml:space="preserve"> участникам.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</w:p>
    <w:p w:rsidR="00C75922" w:rsidRPr="00C75922" w:rsidRDefault="00C75922" w:rsidP="00C759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5922">
        <w:rPr>
          <w:b/>
          <w:sz w:val="28"/>
          <w:szCs w:val="28"/>
        </w:rPr>
        <w:t xml:space="preserve">30 августа 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12:00-18:00 – Время работы спортивной выставки, регистрация новых участников, выдача стартовых пакетов зарегистрированным участникам. 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12:00-20:00 – Постановка велосипедов в транзитную зону для участников дистанции Sprint, Olympic, FULL (парковка КРК Ривьера), получение чипов.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</w:p>
    <w:p w:rsidR="00C75922" w:rsidRPr="00C75922" w:rsidRDefault="00C75922" w:rsidP="00C759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5922">
        <w:rPr>
          <w:b/>
          <w:sz w:val="28"/>
          <w:szCs w:val="28"/>
        </w:rPr>
        <w:t xml:space="preserve">31 августа </w:t>
      </w:r>
    </w:p>
    <w:p w:rsid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06:00 – Старт</w:t>
      </w:r>
      <w:r>
        <w:rPr>
          <w:sz w:val="28"/>
          <w:szCs w:val="28"/>
        </w:rPr>
        <w:t xml:space="preserve"> дистанции </w:t>
      </w:r>
      <w:r w:rsidRPr="00C75922">
        <w:rPr>
          <w:b/>
          <w:sz w:val="28"/>
          <w:szCs w:val="28"/>
        </w:rPr>
        <w:t>FULL</w:t>
      </w:r>
      <w:r>
        <w:rPr>
          <w:sz w:val="28"/>
          <w:szCs w:val="28"/>
        </w:rPr>
        <w:t>;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10:00 – </w:t>
      </w:r>
      <w:r w:rsidRPr="00C75922">
        <w:rPr>
          <w:sz w:val="28"/>
          <w:szCs w:val="28"/>
        </w:rPr>
        <w:t xml:space="preserve">Старт </w:t>
      </w:r>
      <w:r w:rsidRPr="00C75922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 xml:space="preserve">забега </w:t>
      </w:r>
      <w:r>
        <w:rPr>
          <w:sz w:val="28"/>
          <w:szCs w:val="28"/>
          <w:lang w:val="en-US"/>
        </w:rPr>
        <w:t>TIMERKIDS</w:t>
      </w:r>
      <w:r w:rsidRPr="00C75922">
        <w:rPr>
          <w:sz w:val="28"/>
          <w:szCs w:val="28"/>
        </w:rPr>
        <w:t xml:space="preserve"> </w:t>
      </w:r>
      <w:r w:rsidRPr="00C75922">
        <w:rPr>
          <w:sz w:val="28"/>
          <w:szCs w:val="28"/>
        </w:rPr>
        <w:t>(для детей 8-10 лет)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10:15 – </w:t>
      </w:r>
      <w:r w:rsidRPr="00C75922">
        <w:rPr>
          <w:sz w:val="28"/>
          <w:szCs w:val="28"/>
        </w:rPr>
        <w:t xml:space="preserve">Старт </w:t>
      </w:r>
      <w:r w:rsidRPr="00C75922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 xml:space="preserve">забега </w:t>
      </w:r>
      <w:r>
        <w:rPr>
          <w:sz w:val="28"/>
          <w:szCs w:val="28"/>
          <w:lang w:val="en-US"/>
        </w:rPr>
        <w:t>TIMERKIDS</w:t>
      </w:r>
      <w:r w:rsidRPr="00C75922">
        <w:rPr>
          <w:sz w:val="28"/>
          <w:szCs w:val="28"/>
        </w:rPr>
        <w:t xml:space="preserve"> (для детей 6 и 7 лет)</w:t>
      </w:r>
    </w:p>
    <w:p w:rsidR="00C75922" w:rsidRPr="00DE10E7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10:16 – </w:t>
      </w:r>
      <w:r w:rsidRPr="00C75922">
        <w:rPr>
          <w:sz w:val="28"/>
          <w:szCs w:val="28"/>
        </w:rPr>
        <w:t xml:space="preserve">Старт </w:t>
      </w:r>
      <w:r w:rsidRPr="00C75922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 xml:space="preserve">забега </w:t>
      </w:r>
      <w:r>
        <w:rPr>
          <w:sz w:val="28"/>
          <w:szCs w:val="28"/>
          <w:lang w:val="en-US"/>
        </w:rPr>
        <w:t>TIMERKIDS</w:t>
      </w:r>
      <w:r w:rsidRPr="00C75922">
        <w:rPr>
          <w:sz w:val="28"/>
          <w:szCs w:val="28"/>
        </w:rPr>
        <w:t xml:space="preserve"> (для детей 3-5 лет)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5922">
        <w:rPr>
          <w:sz w:val="28"/>
          <w:szCs w:val="28"/>
        </w:rPr>
        <w:t>16:00 – Старт</w:t>
      </w:r>
      <w:r>
        <w:rPr>
          <w:sz w:val="28"/>
          <w:szCs w:val="28"/>
        </w:rPr>
        <w:t xml:space="preserve"> участников на </w:t>
      </w:r>
      <w:r w:rsidRPr="00C75922">
        <w:rPr>
          <w:b/>
          <w:sz w:val="28"/>
          <w:szCs w:val="28"/>
        </w:rPr>
        <w:t>олимпийской дистанции</w:t>
      </w:r>
      <w:r>
        <w:rPr>
          <w:sz w:val="28"/>
          <w:szCs w:val="28"/>
        </w:rPr>
        <w:t xml:space="preserve"> и дистанции </w:t>
      </w:r>
      <w:r w:rsidRPr="00C75922">
        <w:rPr>
          <w:b/>
          <w:sz w:val="28"/>
          <w:szCs w:val="28"/>
        </w:rPr>
        <w:t>«спринт»</w:t>
      </w:r>
      <w:r>
        <w:rPr>
          <w:b/>
          <w:sz w:val="28"/>
          <w:szCs w:val="28"/>
        </w:rPr>
        <w:t>;</w:t>
      </w:r>
    </w:p>
    <w:p w:rsid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16:30 – Награждение победителей и призеров в абсолютном первен</w:t>
      </w:r>
      <w:r>
        <w:rPr>
          <w:sz w:val="28"/>
          <w:szCs w:val="28"/>
        </w:rPr>
        <w:t>стве по индивидуальному участию на дистанции</w:t>
      </w:r>
      <w:r w:rsidRPr="00C75922">
        <w:rPr>
          <w:sz w:val="28"/>
          <w:szCs w:val="28"/>
        </w:rPr>
        <w:t xml:space="preserve"> </w:t>
      </w:r>
      <w:r w:rsidRPr="00C75922">
        <w:rPr>
          <w:b/>
          <w:sz w:val="28"/>
          <w:szCs w:val="28"/>
        </w:rPr>
        <w:t>FULL</w:t>
      </w:r>
      <w:r>
        <w:rPr>
          <w:b/>
          <w:sz w:val="28"/>
          <w:szCs w:val="28"/>
        </w:rPr>
        <w:t>;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17:00 – Награждение победителей и призеров в абсолютном первенстве</w:t>
      </w:r>
      <w:r>
        <w:rPr>
          <w:sz w:val="28"/>
          <w:szCs w:val="28"/>
        </w:rPr>
        <w:t xml:space="preserve"> на </w:t>
      </w:r>
      <w:r w:rsidRPr="00C75922">
        <w:rPr>
          <w:b/>
          <w:sz w:val="28"/>
          <w:szCs w:val="28"/>
        </w:rPr>
        <w:t>дистанции «спринт»</w:t>
      </w:r>
      <w:r>
        <w:rPr>
          <w:b/>
          <w:sz w:val="28"/>
          <w:szCs w:val="28"/>
        </w:rPr>
        <w:t>;</w:t>
      </w:r>
    </w:p>
    <w:p w:rsid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17:45 – Награждение победителей и призеров в абсолютном первенстве </w:t>
      </w:r>
      <w:r>
        <w:rPr>
          <w:sz w:val="28"/>
          <w:szCs w:val="28"/>
        </w:rPr>
        <w:t xml:space="preserve">на </w:t>
      </w:r>
      <w:r w:rsidRPr="00C75922">
        <w:rPr>
          <w:b/>
          <w:sz w:val="28"/>
          <w:szCs w:val="28"/>
        </w:rPr>
        <w:t>олимпийской дистанции</w:t>
      </w:r>
      <w:r>
        <w:rPr>
          <w:b/>
          <w:sz w:val="28"/>
          <w:szCs w:val="28"/>
        </w:rPr>
        <w:t>;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>18:00 – Награждение победителей и призеров в эстафете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75922">
        <w:rPr>
          <w:b/>
          <w:sz w:val="28"/>
          <w:szCs w:val="28"/>
        </w:rPr>
        <w:t>дистанции «спринт»</w:t>
      </w:r>
      <w:r>
        <w:rPr>
          <w:b/>
          <w:sz w:val="28"/>
          <w:szCs w:val="28"/>
        </w:rPr>
        <w:t>;</w:t>
      </w:r>
    </w:p>
    <w:p w:rsidR="00C75922" w:rsidRP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19:45 – Награждение победителей и призеров в эстафете и в возрастных группах </w:t>
      </w:r>
      <w:r w:rsidRPr="00C75922">
        <w:rPr>
          <w:b/>
          <w:sz w:val="28"/>
          <w:szCs w:val="28"/>
        </w:rPr>
        <w:t>на олимпийской дистанции</w:t>
      </w:r>
      <w:r>
        <w:rPr>
          <w:b/>
          <w:sz w:val="28"/>
          <w:szCs w:val="28"/>
        </w:rPr>
        <w:t>;</w:t>
      </w:r>
    </w:p>
    <w:p w:rsidR="00C75922" w:rsidRDefault="00C75922" w:rsidP="00C75922">
      <w:pPr>
        <w:spacing w:line="360" w:lineRule="auto"/>
        <w:ind w:firstLine="709"/>
        <w:jc w:val="both"/>
        <w:rPr>
          <w:sz w:val="28"/>
          <w:szCs w:val="28"/>
        </w:rPr>
      </w:pPr>
      <w:r w:rsidRPr="00C75922">
        <w:rPr>
          <w:sz w:val="28"/>
          <w:szCs w:val="28"/>
        </w:rPr>
        <w:t xml:space="preserve">20:00 – Награждение победителей и призеров в </w:t>
      </w:r>
      <w:r>
        <w:rPr>
          <w:sz w:val="28"/>
          <w:szCs w:val="28"/>
        </w:rPr>
        <w:t xml:space="preserve">эстафете и в возрастных группах </w:t>
      </w:r>
      <w:r w:rsidRPr="00C75922">
        <w:rPr>
          <w:b/>
          <w:sz w:val="28"/>
          <w:szCs w:val="28"/>
        </w:rPr>
        <w:t>на дистанции FULL</w:t>
      </w:r>
      <w:r>
        <w:rPr>
          <w:b/>
          <w:sz w:val="28"/>
          <w:szCs w:val="28"/>
        </w:rPr>
        <w:t>.</w:t>
      </w:r>
    </w:p>
    <w:sectPr w:rsidR="00C75922" w:rsidSect="00DE10E7">
      <w:pgSz w:w="11906" w:h="16838" w:code="9"/>
      <w:pgMar w:top="1134" w:right="567" w:bottom="1134" w:left="1134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28" w:rsidRDefault="00950328">
      <w:r>
        <w:separator/>
      </w:r>
    </w:p>
  </w:endnote>
  <w:endnote w:type="continuationSeparator" w:id="0">
    <w:p w:rsidR="00950328" w:rsidRDefault="0095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28" w:rsidRDefault="00950328">
      <w:r>
        <w:separator/>
      </w:r>
    </w:p>
  </w:footnote>
  <w:footnote w:type="continuationSeparator" w:id="0">
    <w:p w:rsidR="00950328" w:rsidRDefault="0095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F1E"/>
    <w:multiLevelType w:val="hybridMultilevel"/>
    <w:tmpl w:val="4B462118"/>
    <w:lvl w:ilvl="0" w:tplc="58BE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8"/>
    <w:rsid w:val="00046779"/>
    <w:rsid w:val="00046CBF"/>
    <w:rsid w:val="00072A98"/>
    <w:rsid w:val="000B1A17"/>
    <w:rsid w:val="000C3331"/>
    <w:rsid w:val="000C4BA7"/>
    <w:rsid w:val="000D55BD"/>
    <w:rsid w:val="000E2601"/>
    <w:rsid w:val="000E65F2"/>
    <w:rsid w:val="00103257"/>
    <w:rsid w:val="00112434"/>
    <w:rsid w:val="00134CE4"/>
    <w:rsid w:val="00143FD1"/>
    <w:rsid w:val="00146D9B"/>
    <w:rsid w:val="00154A0B"/>
    <w:rsid w:val="00186271"/>
    <w:rsid w:val="001965CD"/>
    <w:rsid w:val="001A0A77"/>
    <w:rsid w:val="001B79ED"/>
    <w:rsid w:val="001D0A36"/>
    <w:rsid w:val="001D598C"/>
    <w:rsid w:val="00207EF8"/>
    <w:rsid w:val="00220391"/>
    <w:rsid w:val="00222EB6"/>
    <w:rsid w:val="00233C41"/>
    <w:rsid w:val="00235C91"/>
    <w:rsid w:val="00242C1F"/>
    <w:rsid w:val="002636D9"/>
    <w:rsid w:val="00267029"/>
    <w:rsid w:val="00280AA0"/>
    <w:rsid w:val="00296689"/>
    <w:rsid w:val="002E608C"/>
    <w:rsid w:val="002F56F5"/>
    <w:rsid w:val="00320C0F"/>
    <w:rsid w:val="0032258C"/>
    <w:rsid w:val="00325544"/>
    <w:rsid w:val="0034676F"/>
    <w:rsid w:val="003750E6"/>
    <w:rsid w:val="003A245E"/>
    <w:rsid w:val="003A5BBC"/>
    <w:rsid w:val="003B0FC6"/>
    <w:rsid w:val="003B1E7D"/>
    <w:rsid w:val="003C5D22"/>
    <w:rsid w:val="003D4B9E"/>
    <w:rsid w:val="003E2074"/>
    <w:rsid w:val="003F4568"/>
    <w:rsid w:val="00403B26"/>
    <w:rsid w:val="00404A73"/>
    <w:rsid w:val="0041200B"/>
    <w:rsid w:val="00421862"/>
    <w:rsid w:val="004301A7"/>
    <w:rsid w:val="00464664"/>
    <w:rsid w:val="0047036E"/>
    <w:rsid w:val="004B5094"/>
    <w:rsid w:val="004E7C75"/>
    <w:rsid w:val="004F75C4"/>
    <w:rsid w:val="005005E0"/>
    <w:rsid w:val="00501B8C"/>
    <w:rsid w:val="005561F4"/>
    <w:rsid w:val="00576B04"/>
    <w:rsid w:val="0058105B"/>
    <w:rsid w:val="00594755"/>
    <w:rsid w:val="005A3203"/>
    <w:rsid w:val="005C540F"/>
    <w:rsid w:val="005F78BE"/>
    <w:rsid w:val="00600909"/>
    <w:rsid w:val="00614BF3"/>
    <w:rsid w:val="00673CD5"/>
    <w:rsid w:val="00687329"/>
    <w:rsid w:val="006A40F5"/>
    <w:rsid w:val="006C505F"/>
    <w:rsid w:val="006C643B"/>
    <w:rsid w:val="006D5977"/>
    <w:rsid w:val="006E3F88"/>
    <w:rsid w:val="007466AA"/>
    <w:rsid w:val="007905CC"/>
    <w:rsid w:val="007B15D9"/>
    <w:rsid w:val="007C66FC"/>
    <w:rsid w:val="007D3C17"/>
    <w:rsid w:val="007E24BE"/>
    <w:rsid w:val="007E5571"/>
    <w:rsid w:val="00845221"/>
    <w:rsid w:val="00845CE9"/>
    <w:rsid w:val="008540C9"/>
    <w:rsid w:val="0086462D"/>
    <w:rsid w:val="008A7A68"/>
    <w:rsid w:val="008D401B"/>
    <w:rsid w:val="008F4A75"/>
    <w:rsid w:val="009013DE"/>
    <w:rsid w:val="00903900"/>
    <w:rsid w:val="00907E1C"/>
    <w:rsid w:val="009231C1"/>
    <w:rsid w:val="00950328"/>
    <w:rsid w:val="00973EF9"/>
    <w:rsid w:val="009742C4"/>
    <w:rsid w:val="00986E01"/>
    <w:rsid w:val="00996175"/>
    <w:rsid w:val="009A423C"/>
    <w:rsid w:val="009B3D82"/>
    <w:rsid w:val="009D5CCD"/>
    <w:rsid w:val="009E77FE"/>
    <w:rsid w:val="009F7F5A"/>
    <w:rsid w:val="00A06648"/>
    <w:rsid w:val="00A1022D"/>
    <w:rsid w:val="00A37E90"/>
    <w:rsid w:val="00A40DF0"/>
    <w:rsid w:val="00A46818"/>
    <w:rsid w:val="00A571B0"/>
    <w:rsid w:val="00A72528"/>
    <w:rsid w:val="00A94F29"/>
    <w:rsid w:val="00A95F64"/>
    <w:rsid w:val="00AC7893"/>
    <w:rsid w:val="00B00F53"/>
    <w:rsid w:val="00B2303D"/>
    <w:rsid w:val="00B7152D"/>
    <w:rsid w:val="00B85D1E"/>
    <w:rsid w:val="00BB361E"/>
    <w:rsid w:val="00BB7711"/>
    <w:rsid w:val="00BD2039"/>
    <w:rsid w:val="00BE1F12"/>
    <w:rsid w:val="00BE2097"/>
    <w:rsid w:val="00BF63AF"/>
    <w:rsid w:val="00C00014"/>
    <w:rsid w:val="00C02EDC"/>
    <w:rsid w:val="00C46E90"/>
    <w:rsid w:val="00C60E4B"/>
    <w:rsid w:val="00C75922"/>
    <w:rsid w:val="00CC5851"/>
    <w:rsid w:val="00CD7A8D"/>
    <w:rsid w:val="00CE175F"/>
    <w:rsid w:val="00CF44C0"/>
    <w:rsid w:val="00D030BF"/>
    <w:rsid w:val="00D3400D"/>
    <w:rsid w:val="00D37FEC"/>
    <w:rsid w:val="00D75828"/>
    <w:rsid w:val="00D934A9"/>
    <w:rsid w:val="00DB6947"/>
    <w:rsid w:val="00DD4682"/>
    <w:rsid w:val="00DD623C"/>
    <w:rsid w:val="00DE10E7"/>
    <w:rsid w:val="00DE370B"/>
    <w:rsid w:val="00E01887"/>
    <w:rsid w:val="00E071A2"/>
    <w:rsid w:val="00E13D2C"/>
    <w:rsid w:val="00E17F7E"/>
    <w:rsid w:val="00E23B5D"/>
    <w:rsid w:val="00E32D82"/>
    <w:rsid w:val="00E36E8B"/>
    <w:rsid w:val="00E56731"/>
    <w:rsid w:val="00E6556B"/>
    <w:rsid w:val="00E73B82"/>
    <w:rsid w:val="00E82228"/>
    <w:rsid w:val="00EB45BB"/>
    <w:rsid w:val="00ED52E4"/>
    <w:rsid w:val="00ED6307"/>
    <w:rsid w:val="00EF7920"/>
    <w:rsid w:val="00F2216A"/>
    <w:rsid w:val="00F229EF"/>
    <w:rsid w:val="00F34DBC"/>
    <w:rsid w:val="00F75D89"/>
    <w:rsid w:val="00FA518A"/>
    <w:rsid w:val="00FB1F4F"/>
    <w:rsid w:val="00FB49BE"/>
    <w:rsid w:val="00FB61C0"/>
    <w:rsid w:val="00FB716C"/>
    <w:rsid w:val="00FD4CBC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9AE371-18FB-40EF-B4A7-4400B3A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00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03724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Zc-f8NLUUY7o5by4bSFLDgq6azFpj42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Desktop\&#1055;&#1088;&#1077;&#1089;&#1089;-&#1088;&#1077;&#1083;&#1080;&#1079;%20&#1057;&#1087;&#1072;&#1088;&#1090;&#1072;&#1082;&#1080;&#1072;&#1076;&#1072;%20&#1084;&#1086;&#1083;&#1086;&#1076;&#1077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 Спартакиада молодежи.dotx</Template>
  <TotalTime>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User</dc:creator>
  <cp:lastModifiedBy>User</cp:lastModifiedBy>
  <cp:revision>3</cp:revision>
  <cp:lastPrinted>2019-06-19T07:33:00Z</cp:lastPrinted>
  <dcterms:created xsi:type="dcterms:W3CDTF">2019-08-27T09:27:00Z</dcterms:created>
  <dcterms:modified xsi:type="dcterms:W3CDTF">2019-08-27T09:31:00Z</dcterms:modified>
</cp:coreProperties>
</file>