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68" w:rsidRDefault="00086668">
      <w:pPr>
        <w:pStyle w:val="ConsPlusTitlePage"/>
      </w:pPr>
      <w:r>
        <w:t xml:space="preserve">Документ предоставлен </w:t>
      </w:r>
      <w:hyperlink r:id="rId4" w:history="1">
        <w:r>
          <w:rPr>
            <w:color w:val="0000FF"/>
          </w:rPr>
          <w:t>КонсультантПлюс</w:t>
        </w:r>
      </w:hyperlink>
      <w:r>
        <w:br/>
      </w:r>
    </w:p>
    <w:p w:rsidR="00086668" w:rsidRDefault="000866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6668">
        <w:tc>
          <w:tcPr>
            <w:tcW w:w="4677" w:type="dxa"/>
            <w:tcBorders>
              <w:top w:val="nil"/>
              <w:left w:val="nil"/>
              <w:bottom w:val="nil"/>
              <w:right w:val="nil"/>
            </w:tcBorders>
          </w:tcPr>
          <w:p w:rsidR="00086668" w:rsidRDefault="00086668">
            <w:pPr>
              <w:pStyle w:val="ConsPlusNormal"/>
            </w:pPr>
            <w:r>
              <w:t>24 июля 2007 года</w:t>
            </w:r>
          </w:p>
        </w:tc>
        <w:tc>
          <w:tcPr>
            <w:tcW w:w="4677" w:type="dxa"/>
            <w:tcBorders>
              <w:top w:val="nil"/>
              <w:left w:val="nil"/>
              <w:bottom w:val="nil"/>
              <w:right w:val="nil"/>
            </w:tcBorders>
          </w:tcPr>
          <w:p w:rsidR="00086668" w:rsidRDefault="00086668">
            <w:pPr>
              <w:pStyle w:val="ConsPlusNormal"/>
              <w:jc w:val="right"/>
            </w:pPr>
            <w:r>
              <w:t>N 211-ФЗ</w:t>
            </w:r>
          </w:p>
        </w:tc>
      </w:tr>
    </w:tbl>
    <w:p w:rsidR="00086668" w:rsidRDefault="00086668">
      <w:pPr>
        <w:pStyle w:val="ConsPlusNormal"/>
        <w:pBdr>
          <w:top w:val="single" w:sz="6" w:space="0" w:color="auto"/>
        </w:pBdr>
        <w:spacing w:before="100" w:after="100"/>
        <w:jc w:val="both"/>
        <w:rPr>
          <w:sz w:val="2"/>
          <w:szCs w:val="2"/>
        </w:rPr>
      </w:pPr>
    </w:p>
    <w:p w:rsidR="00086668" w:rsidRDefault="00086668">
      <w:pPr>
        <w:pStyle w:val="ConsPlusNormal"/>
        <w:jc w:val="both"/>
      </w:pPr>
    </w:p>
    <w:p w:rsidR="00086668" w:rsidRDefault="00086668">
      <w:pPr>
        <w:pStyle w:val="ConsPlusTitle"/>
        <w:jc w:val="center"/>
      </w:pPr>
      <w:r>
        <w:t>РОССИЙСКАЯ ФЕДЕРАЦИЯ</w:t>
      </w:r>
    </w:p>
    <w:p w:rsidR="00086668" w:rsidRDefault="00086668">
      <w:pPr>
        <w:pStyle w:val="ConsPlusTitle"/>
        <w:jc w:val="center"/>
      </w:pPr>
    </w:p>
    <w:p w:rsidR="00086668" w:rsidRDefault="00086668">
      <w:pPr>
        <w:pStyle w:val="ConsPlusTitle"/>
        <w:jc w:val="center"/>
      </w:pPr>
      <w:r>
        <w:t>ФЕДЕРАЛЬНЫЙ ЗАКОН</w:t>
      </w:r>
    </w:p>
    <w:p w:rsidR="00086668" w:rsidRDefault="00086668">
      <w:pPr>
        <w:pStyle w:val="ConsPlusTitle"/>
        <w:jc w:val="center"/>
      </w:pPr>
    </w:p>
    <w:p w:rsidR="00086668" w:rsidRDefault="00086668">
      <w:pPr>
        <w:pStyle w:val="ConsPlusTitle"/>
        <w:jc w:val="center"/>
      </w:pPr>
      <w:r>
        <w:t>О ВНЕСЕНИИ ИЗМЕНЕНИЙ</w:t>
      </w:r>
    </w:p>
    <w:p w:rsidR="00086668" w:rsidRDefault="00086668">
      <w:pPr>
        <w:pStyle w:val="ConsPlusTitle"/>
        <w:jc w:val="center"/>
      </w:pPr>
      <w:r>
        <w:t>В ОТДЕЛЬНЫЕ ЗАКОНОДАТЕЛЬНЫЕ АКТЫ</w:t>
      </w:r>
    </w:p>
    <w:p w:rsidR="00086668" w:rsidRDefault="00086668">
      <w:pPr>
        <w:pStyle w:val="ConsPlusTitle"/>
        <w:jc w:val="center"/>
      </w:pPr>
      <w:r>
        <w:t>РОССИЙСКОЙ ФЕДЕРАЦИИ В СВЯЗИ С СОВЕРШЕНСТВОВАНИЕМ</w:t>
      </w:r>
    </w:p>
    <w:p w:rsidR="00086668" w:rsidRDefault="00086668">
      <w:pPr>
        <w:pStyle w:val="ConsPlusTitle"/>
        <w:jc w:val="center"/>
      </w:pPr>
      <w:r>
        <w:t>ГОСУДАРСТВЕННОГО УПРАВЛЕНИЯ В ОБЛАСТИ</w:t>
      </w:r>
    </w:p>
    <w:p w:rsidR="00086668" w:rsidRDefault="00086668">
      <w:pPr>
        <w:pStyle w:val="ConsPlusTitle"/>
        <w:jc w:val="center"/>
      </w:pPr>
      <w:r>
        <w:t>ПРОТИВОДЕЙСТВИЯ ЭКСТРЕМИЗМУ</w:t>
      </w:r>
    </w:p>
    <w:p w:rsidR="00086668" w:rsidRDefault="00086668">
      <w:pPr>
        <w:pStyle w:val="ConsPlusNormal"/>
        <w:ind w:firstLine="540"/>
        <w:jc w:val="both"/>
      </w:pPr>
    </w:p>
    <w:p w:rsidR="00086668" w:rsidRDefault="00086668">
      <w:pPr>
        <w:pStyle w:val="ConsPlusNormal"/>
        <w:jc w:val="right"/>
      </w:pPr>
      <w:r>
        <w:t>Принят</w:t>
      </w:r>
    </w:p>
    <w:p w:rsidR="00086668" w:rsidRDefault="00086668">
      <w:pPr>
        <w:pStyle w:val="ConsPlusNormal"/>
        <w:jc w:val="right"/>
      </w:pPr>
      <w:r>
        <w:t>Государственной Думой</w:t>
      </w:r>
    </w:p>
    <w:p w:rsidR="00086668" w:rsidRDefault="00086668">
      <w:pPr>
        <w:pStyle w:val="ConsPlusNormal"/>
        <w:jc w:val="right"/>
      </w:pPr>
      <w:r>
        <w:t>6 июля 2007 года</w:t>
      </w:r>
    </w:p>
    <w:p w:rsidR="00086668" w:rsidRDefault="00086668">
      <w:pPr>
        <w:pStyle w:val="ConsPlusNormal"/>
        <w:jc w:val="right"/>
      </w:pPr>
    </w:p>
    <w:p w:rsidR="00086668" w:rsidRDefault="00086668">
      <w:pPr>
        <w:pStyle w:val="ConsPlusNormal"/>
        <w:jc w:val="right"/>
      </w:pPr>
      <w:r>
        <w:t>Одобрен</w:t>
      </w:r>
    </w:p>
    <w:p w:rsidR="00086668" w:rsidRDefault="00086668">
      <w:pPr>
        <w:pStyle w:val="ConsPlusNormal"/>
        <w:jc w:val="right"/>
      </w:pPr>
      <w:r>
        <w:t>Советом Федерации</w:t>
      </w:r>
    </w:p>
    <w:p w:rsidR="00086668" w:rsidRDefault="00086668">
      <w:pPr>
        <w:pStyle w:val="ConsPlusNormal"/>
        <w:jc w:val="right"/>
      </w:pPr>
      <w:r>
        <w:t>11 июля 2007 года</w:t>
      </w:r>
    </w:p>
    <w:p w:rsidR="00086668" w:rsidRDefault="000866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668">
        <w:trPr>
          <w:jc w:val="center"/>
        </w:trPr>
        <w:tc>
          <w:tcPr>
            <w:tcW w:w="9294" w:type="dxa"/>
            <w:tcBorders>
              <w:top w:val="nil"/>
              <w:left w:val="single" w:sz="24" w:space="0" w:color="CED3F1"/>
              <w:bottom w:val="nil"/>
              <w:right w:val="single" w:sz="24" w:space="0" w:color="F4F3F8"/>
            </w:tcBorders>
            <w:shd w:val="clear" w:color="auto" w:fill="F4F3F8"/>
          </w:tcPr>
          <w:p w:rsidR="00086668" w:rsidRDefault="00086668">
            <w:pPr>
              <w:pStyle w:val="ConsPlusNormal"/>
              <w:jc w:val="center"/>
            </w:pPr>
            <w:r>
              <w:rPr>
                <w:color w:val="392C69"/>
              </w:rPr>
              <w:t>Список изменяющих документов</w:t>
            </w:r>
          </w:p>
          <w:p w:rsidR="00086668" w:rsidRDefault="00086668">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22.02.2014 N 20-ФЗ)</w:t>
            </w:r>
          </w:p>
        </w:tc>
      </w:tr>
    </w:tbl>
    <w:p w:rsidR="00086668" w:rsidRDefault="00086668">
      <w:pPr>
        <w:pStyle w:val="ConsPlusNormal"/>
        <w:ind w:firstLine="540"/>
        <w:jc w:val="both"/>
      </w:pPr>
    </w:p>
    <w:p w:rsidR="00086668" w:rsidRDefault="00086668">
      <w:pPr>
        <w:pStyle w:val="ConsPlusTitle"/>
        <w:ind w:firstLine="540"/>
        <w:jc w:val="both"/>
        <w:outlineLvl w:val="0"/>
      </w:pPr>
      <w:r>
        <w:t>Статья 1</w:t>
      </w:r>
    </w:p>
    <w:p w:rsidR="00086668" w:rsidRDefault="00086668">
      <w:pPr>
        <w:pStyle w:val="ConsPlusNormal"/>
        <w:ind w:firstLine="540"/>
        <w:jc w:val="both"/>
      </w:pPr>
    </w:p>
    <w:p w:rsidR="00086668" w:rsidRDefault="00086668">
      <w:pPr>
        <w:pStyle w:val="ConsPlusNormal"/>
        <w:ind w:firstLine="540"/>
        <w:jc w:val="both"/>
      </w:pPr>
      <w:hyperlink r:id="rId6" w:history="1">
        <w:r>
          <w:rPr>
            <w:color w:val="0000FF"/>
          </w:rPr>
          <w:t>Часть вторую статьи 4</w:t>
        </w:r>
      </w:hyperlink>
      <w:r>
        <w:t xml:space="preserve">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 2006, N 31, ст. 3452; 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7" w:history="1">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086668" w:rsidRDefault="00086668">
      <w:pPr>
        <w:pStyle w:val="ConsPlusNormal"/>
        <w:ind w:firstLine="540"/>
        <w:jc w:val="both"/>
      </w:pPr>
    </w:p>
    <w:p w:rsidR="00086668" w:rsidRDefault="00086668">
      <w:pPr>
        <w:pStyle w:val="ConsPlusTitle"/>
        <w:ind w:firstLine="540"/>
        <w:jc w:val="both"/>
        <w:outlineLvl w:val="0"/>
      </w:pPr>
      <w:r>
        <w:t>Статья 2</w:t>
      </w:r>
    </w:p>
    <w:p w:rsidR="00086668" w:rsidRDefault="00086668">
      <w:pPr>
        <w:pStyle w:val="ConsPlusNormal"/>
        <w:ind w:firstLine="540"/>
        <w:jc w:val="both"/>
      </w:pPr>
    </w:p>
    <w:p w:rsidR="00086668" w:rsidRDefault="00086668">
      <w:pPr>
        <w:pStyle w:val="ConsPlusNormal"/>
        <w:ind w:firstLine="540"/>
        <w:jc w:val="both"/>
      </w:pPr>
      <w:hyperlink r:id="rId8" w:history="1">
        <w:r>
          <w:rPr>
            <w:color w:val="0000FF"/>
          </w:rPr>
          <w:t>Часть первую статьи 13</w:t>
        </w:r>
      </w:hyperlink>
      <w:r>
        <w:t xml:space="preserve"> Федерального закона от 3 апреля 1995 года N 40-ФЗ "О федеральной службе безопасности" (Собрание законодательства Российской Федерации, 1995, N 15, ст. 1269; 2000, N 1, ст. 9; 2003, N 2, ст. 156; N 27, ст. 2700; 2006, N 17, ст. 1779; N 31, ст. 3452) дополнить пунктом "ф.1" следующего содержания:</w:t>
      </w:r>
    </w:p>
    <w:p w:rsidR="00086668" w:rsidRDefault="00086668">
      <w:pPr>
        <w:pStyle w:val="ConsPlusNormal"/>
        <w:spacing w:before="220"/>
        <w:ind w:firstLine="540"/>
        <w:jc w:val="both"/>
      </w:pPr>
      <w:r>
        <w:t xml:space="preserve">"ф.1) использовать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транспортные 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w:t>
      </w:r>
      <w:r>
        <w:lastRenderedPageBreak/>
        <w:t>специальных цветографических схем;".</w:t>
      </w:r>
    </w:p>
    <w:p w:rsidR="00086668" w:rsidRDefault="00086668">
      <w:pPr>
        <w:pStyle w:val="ConsPlusNormal"/>
        <w:ind w:firstLine="540"/>
        <w:jc w:val="both"/>
      </w:pPr>
    </w:p>
    <w:p w:rsidR="00086668" w:rsidRDefault="00086668">
      <w:pPr>
        <w:pStyle w:val="ConsPlusTitle"/>
        <w:ind w:firstLine="540"/>
        <w:jc w:val="both"/>
        <w:outlineLvl w:val="0"/>
      </w:pPr>
      <w:r>
        <w:t>Статья 3</w:t>
      </w:r>
    </w:p>
    <w:p w:rsidR="00086668" w:rsidRDefault="00086668">
      <w:pPr>
        <w:pStyle w:val="ConsPlusNormal"/>
        <w:ind w:firstLine="540"/>
        <w:jc w:val="both"/>
      </w:pPr>
    </w:p>
    <w:p w:rsidR="00086668" w:rsidRDefault="00086668">
      <w:pPr>
        <w:pStyle w:val="ConsPlusNormal"/>
        <w:ind w:firstLine="540"/>
        <w:jc w:val="both"/>
      </w:pPr>
      <w:r>
        <w:t xml:space="preserve">Внести в Федеральный </w:t>
      </w:r>
      <w:hyperlink r:id="rId9" w:history="1">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следующие изменения:</w:t>
      </w:r>
    </w:p>
    <w:p w:rsidR="00086668" w:rsidRDefault="00086668">
      <w:pPr>
        <w:pStyle w:val="ConsPlusNormal"/>
        <w:spacing w:before="220"/>
        <w:ind w:firstLine="540"/>
        <w:jc w:val="both"/>
      </w:pPr>
      <w:r>
        <w:t xml:space="preserve">1) </w:t>
      </w:r>
      <w:hyperlink r:id="rId10" w:history="1">
        <w:r>
          <w:rPr>
            <w:color w:val="0000FF"/>
          </w:rPr>
          <w:t>часть восьмую статьи 5</w:t>
        </w:r>
      </w:hyperlink>
      <w:r>
        <w:t xml:space="preserve"> дополнить абзацами следующего содержания:</w:t>
      </w:r>
    </w:p>
    <w:p w:rsidR="00086668" w:rsidRDefault="00086668">
      <w:pPr>
        <w:pStyle w:val="ConsPlusNormal"/>
        <w:spacing w:before="220"/>
        <w:ind w:firstLine="540"/>
        <w:jc w:val="both"/>
      </w:pPr>
      <w:r>
        <w:t>"подстрекать, склонять, побуждать в прямой или косвенной форме к совершению противоправных действий (провокация);</w:t>
      </w:r>
    </w:p>
    <w:p w:rsidR="00086668" w:rsidRDefault="00086668">
      <w:pPr>
        <w:pStyle w:val="ConsPlusNormal"/>
        <w:spacing w:before="220"/>
        <w:ind w:firstLine="540"/>
        <w:jc w:val="both"/>
      </w:pPr>
      <w:r>
        <w:t>фальсифицировать результаты оперативно-розыскной деятельности.";</w:t>
      </w:r>
    </w:p>
    <w:p w:rsidR="00086668" w:rsidRDefault="00086668">
      <w:pPr>
        <w:pStyle w:val="ConsPlusNormal"/>
        <w:spacing w:before="220"/>
        <w:ind w:firstLine="540"/>
        <w:jc w:val="both"/>
      </w:pPr>
      <w:r>
        <w:t xml:space="preserve">2) в </w:t>
      </w:r>
      <w:hyperlink r:id="rId11" w:history="1">
        <w:r>
          <w:rPr>
            <w:color w:val="0000FF"/>
          </w:rPr>
          <w:t>статье 8</w:t>
        </w:r>
      </w:hyperlink>
      <w:r>
        <w:t>:</w:t>
      </w:r>
    </w:p>
    <w:p w:rsidR="00086668" w:rsidRDefault="00086668">
      <w:pPr>
        <w:pStyle w:val="ConsPlusNormal"/>
        <w:spacing w:before="220"/>
        <w:ind w:firstLine="540"/>
        <w:jc w:val="both"/>
      </w:pPr>
      <w:r>
        <w:t xml:space="preserve">а) </w:t>
      </w:r>
      <w:hyperlink r:id="rId12" w:history="1">
        <w:r>
          <w:rPr>
            <w:color w:val="0000FF"/>
          </w:rPr>
          <w:t>часть четвертую</w:t>
        </w:r>
      </w:hyperlink>
      <w:r>
        <w:t xml:space="preserve"> после слов "обвиняемых в совершении" дополнить словами "преступлений средней тяжести,";</w:t>
      </w:r>
    </w:p>
    <w:p w:rsidR="00086668" w:rsidRDefault="00086668">
      <w:pPr>
        <w:pStyle w:val="ConsPlusNormal"/>
        <w:spacing w:before="220"/>
        <w:ind w:firstLine="540"/>
        <w:jc w:val="both"/>
      </w:pPr>
      <w:r>
        <w:t xml:space="preserve">б) </w:t>
      </w:r>
      <w:hyperlink r:id="rId13" w:history="1">
        <w:r>
          <w:rPr>
            <w:color w:val="0000FF"/>
          </w:rPr>
          <w:t>часть восьмую</w:t>
        </w:r>
      </w:hyperlink>
      <w:r>
        <w:t xml:space="preserve"> после слов "пресечения и раскрытия" дополнить словами "преступления средней тяжести,".</w:t>
      </w:r>
    </w:p>
    <w:p w:rsidR="00086668" w:rsidRDefault="00086668">
      <w:pPr>
        <w:pStyle w:val="ConsPlusNormal"/>
        <w:ind w:firstLine="540"/>
        <w:jc w:val="both"/>
      </w:pPr>
    </w:p>
    <w:p w:rsidR="00086668" w:rsidRDefault="00086668">
      <w:pPr>
        <w:pStyle w:val="ConsPlusTitle"/>
        <w:ind w:firstLine="540"/>
        <w:jc w:val="both"/>
        <w:outlineLvl w:val="0"/>
      </w:pPr>
      <w:r>
        <w:t>Статья 4</w:t>
      </w:r>
    </w:p>
    <w:p w:rsidR="00086668" w:rsidRDefault="00086668">
      <w:pPr>
        <w:pStyle w:val="ConsPlusNormal"/>
        <w:ind w:firstLine="540"/>
        <w:jc w:val="both"/>
      </w:pPr>
    </w:p>
    <w:p w:rsidR="00086668" w:rsidRDefault="00086668">
      <w:pPr>
        <w:pStyle w:val="ConsPlusNormal"/>
        <w:ind w:firstLine="540"/>
        <w:jc w:val="both"/>
      </w:pPr>
      <w:r>
        <w:t xml:space="preserve">Внести в Уголовный </w:t>
      </w:r>
      <w:hyperlink r:id="rId14" w:history="1">
        <w:r>
          <w:rPr>
            <w:color w:val="0000FF"/>
          </w:rPr>
          <w:t>кодекс</w:t>
        </w:r>
      </w:hyperlink>
      <w:r>
        <w:t xml:space="preserve"> Российской Федерации (Собрание законодательства Российской Федерации, 1996, N 25, ст. 2954; 1998, N 26, ст. 3012; 2002, N 30, ст. 3029; 2003, N 50, ст. 4848; 2004, N 30, ст. 3091; 2007, N 21, ст. 2456) следующие изменения:</w:t>
      </w:r>
    </w:p>
    <w:p w:rsidR="00086668" w:rsidRDefault="00086668">
      <w:pPr>
        <w:pStyle w:val="ConsPlusNormal"/>
        <w:spacing w:before="220"/>
        <w:ind w:firstLine="540"/>
        <w:jc w:val="both"/>
      </w:pPr>
      <w:r>
        <w:t xml:space="preserve">1) в </w:t>
      </w:r>
      <w:hyperlink r:id="rId15" w:history="1">
        <w:r>
          <w:rPr>
            <w:color w:val="0000FF"/>
          </w:rPr>
          <w:t>части первой статьи 63</w:t>
        </w:r>
      </w:hyperlink>
      <w:r>
        <w:t>:</w:t>
      </w:r>
    </w:p>
    <w:p w:rsidR="00086668" w:rsidRDefault="00086668">
      <w:pPr>
        <w:pStyle w:val="ConsPlusNormal"/>
        <w:spacing w:before="220"/>
        <w:ind w:firstLine="540"/>
        <w:jc w:val="both"/>
      </w:pPr>
      <w:r>
        <w:t xml:space="preserve">а) </w:t>
      </w:r>
      <w:hyperlink r:id="rId16" w:history="1">
        <w:r>
          <w:rPr>
            <w:color w:val="0000FF"/>
          </w:rPr>
          <w:t>пункт "е"</w:t>
        </w:r>
      </w:hyperlink>
      <w:r>
        <w:t xml:space="preserve"> изложить в следующей редакции:</w:t>
      </w:r>
    </w:p>
    <w:p w:rsidR="00086668" w:rsidRDefault="00086668">
      <w:pPr>
        <w:pStyle w:val="ConsPlusNormal"/>
        <w:spacing w:before="220"/>
        <w:ind w:firstLine="540"/>
        <w:jc w:val="both"/>
      </w:pPr>
      <w:r>
        <w:t xml:space="preserve">"е) совершение преступления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б) </w:t>
      </w:r>
      <w:hyperlink r:id="rId17" w:history="1">
        <w:r>
          <w:rPr>
            <w:color w:val="0000FF"/>
          </w:rPr>
          <w:t>дополнить</w:t>
        </w:r>
      </w:hyperlink>
      <w:r>
        <w:t xml:space="preserve"> пунктом "е.1" следующего содержания:</w:t>
      </w:r>
    </w:p>
    <w:p w:rsidR="00086668" w:rsidRDefault="00086668">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086668" w:rsidRDefault="00086668">
      <w:pPr>
        <w:pStyle w:val="ConsPlusNormal"/>
        <w:spacing w:before="220"/>
        <w:ind w:firstLine="540"/>
        <w:jc w:val="both"/>
      </w:pPr>
      <w:r>
        <w:t xml:space="preserve">2) в </w:t>
      </w:r>
      <w:hyperlink r:id="rId18" w:history="1">
        <w:r>
          <w:rPr>
            <w:color w:val="0000FF"/>
          </w:rPr>
          <w:t>части второй статьи 105</w:t>
        </w:r>
      </w:hyperlink>
      <w:r>
        <w:t>:</w:t>
      </w:r>
    </w:p>
    <w:p w:rsidR="00086668" w:rsidRDefault="00086668">
      <w:pPr>
        <w:pStyle w:val="ConsPlusNormal"/>
        <w:spacing w:before="220"/>
        <w:ind w:firstLine="540"/>
        <w:jc w:val="both"/>
      </w:pPr>
      <w:r>
        <w:t xml:space="preserve">а) </w:t>
      </w:r>
      <w:hyperlink r:id="rId19" w:history="1">
        <w:r>
          <w:rPr>
            <w:color w:val="0000FF"/>
          </w:rPr>
          <w:t>дополнить</w:t>
        </w:r>
      </w:hyperlink>
      <w:r>
        <w:t xml:space="preserve"> пунктом "е.1" следующего содержания:</w:t>
      </w:r>
    </w:p>
    <w:p w:rsidR="00086668" w:rsidRDefault="00086668">
      <w:pPr>
        <w:pStyle w:val="ConsPlusNormal"/>
        <w:spacing w:before="220"/>
        <w:ind w:firstLine="540"/>
        <w:jc w:val="both"/>
      </w:pPr>
      <w:r>
        <w:t>"е.1) по мотиву кровной мести;";</w:t>
      </w:r>
    </w:p>
    <w:p w:rsidR="00086668" w:rsidRDefault="00086668">
      <w:pPr>
        <w:pStyle w:val="ConsPlusNormal"/>
        <w:spacing w:before="220"/>
        <w:ind w:firstLine="540"/>
        <w:jc w:val="both"/>
      </w:pPr>
      <w:r>
        <w:t xml:space="preserve">б) </w:t>
      </w:r>
      <w:hyperlink r:id="rId20" w:history="1">
        <w:r>
          <w:rPr>
            <w:color w:val="0000FF"/>
          </w:rPr>
          <w:t>пункт "л"</w:t>
        </w:r>
      </w:hyperlink>
      <w:r>
        <w:t xml:space="preserve"> изложить в следующей редакции:</w:t>
      </w:r>
    </w:p>
    <w:p w:rsidR="00086668" w:rsidRDefault="00086668">
      <w:pPr>
        <w:pStyle w:val="ConsPlusNormal"/>
        <w:spacing w:before="220"/>
        <w:ind w:firstLine="540"/>
        <w:jc w:val="both"/>
      </w:pPr>
      <w:r>
        <w:t xml:space="preserve">"л)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3) </w:t>
      </w:r>
      <w:hyperlink r:id="rId21" w:history="1">
        <w:r>
          <w:rPr>
            <w:color w:val="0000FF"/>
          </w:rPr>
          <w:t>пункт "е" части второй статьи 111</w:t>
        </w:r>
      </w:hyperlink>
      <w:r>
        <w:t xml:space="preserve"> изложить в следующей редакции:</w:t>
      </w:r>
    </w:p>
    <w:p w:rsidR="00086668" w:rsidRDefault="00086668">
      <w:pPr>
        <w:pStyle w:val="ConsPlusNormal"/>
        <w:spacing w:before="220"/>
        <w:ind w:firstLine="540"/>
        <w:jc w:val="both"/>
      </w:pPr>
      <w:r>
        <w:t xml:space="preserve">"е) по мотивам политической, идеологической, расовой, национальной или религиозной </w:t>
      </w:r>
      <w:proofErr w:type="gramStart"/>
      <w:r>
        <w:lastRenderedPageBreak/>
        <w:t>ненависти</w:t>
      </w:r>
      <w:proofErr w:type="gramEnd"/>
      <w:r>
        <w:t xml:space="preserve">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4) </w:t>
      </w:r>
      <w:hyperlink r:id="rId22" w:history="1">
        <w:r>
          <w:rPr>
            <w:color w:val="0000FF"/>
          </w:rPr>
          <w:t>пункт "е" части второй статьи 112</w:t>
        </w:r>
      </w:hyperlink>
      <w:r>
        <w:t xml:space="preserve"> изложить в следующей редакции:</w:t>
      </w:r>
    </w:p>
    <w:p w:rsidR="00086668" w:rsidRDefault="00086668">
      <w:pPr>
        <w:pStyle w:val="ConsPlusNormal"/>
        <w:spacing w:before="220"/>
        <w:ind w:firstLine="540"/>
        <w:jc w:val="both"/>
      </w:pPr>
      <w:r>
        <w:t xml:space="preserve">"е)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 xml:space="preserve">5) </w:t>
      </w:r>
      <w:hyperlink r:id="rId23" w:history="1">
        <w:r>
          <w:rPr>
            <w:color w:val="0000FF"/>
          </w:rPr>
          <w:t>часть вторую статьи 115</w:t>
        </w:r>
      </w:hyperlink>
      <w:r>
        <w:t xml:space="preserve"> изложить в следующей редакции:</w:t>
      </w:r>
    </w:p>
    <w:p w:rsidR="00086668" w:rsidRDefault="00086668">
      <w:pPr>
        <w:pStyle w:val="ConsPlusNormal"/>
        <w:spacing w:before="220"/>
        <w:ind w:firstLine="540"/>
        <w:jc w:val="both"/>
      </w:pPr>
      <w:r>
        <w:t>"2. То же деяние, совершенное:</w:t>
      </w:r>
    </w:p>
    <w:p w:rsidR="00086668" w:rsidRDefault="00086668">
      <w:pPr>
        <w:pStyle w:val="ConsPlusNormal"/>
        <w:spacing w:before="220"/>
        <w:ind w:firstLine="540"/>
        <w:jc w:val="both"/>
      </w:pPr>
      <w:r>
        <w:t>а) из хулиганских побуждений;</w:t>
      </w:r>
    </w:p>
    <w:p w:rsidR="00086668" w:rsidRDefault="00086668">
      <w:pPr>
        <w:pStyle w:val="ConsPlusNormal"/>
        <w:spacing w:before="220"/>
        <w:ind w:firstLine="540"/>
        <w:jc w:val="both"/>
      </w:pPr>
      <w:r>
        <w:t xml:space="preserve">б)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наказывается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086668" w:rsidRDefault="00086668">
      <w:pPr>
        <w:pStyle w:val="ConsPlusNormal"/>
        <w:spacing w:before="220"/>
        <w:ind w:firstLine="540"/>
        <w:jc w:val="both"/>
      </w:pPr>
      <w:r>
        <w:t xml:space="preserve">6) </w:t>
      </w:r>
      <w:hyperlink r:id="rId24" w:history="1">
        <w:r>
          <w:rPr>
            <w:color w:val="0000FF"/>
          </w:rPr>
          <w:t>часть вторую статьи 116</w:t>
        </w:r>
      </w:hyperlink>
      <w:r>
        <w:t xml:space="preserve"> изложить в следующей редакции:</w:t>
      </w:r>
    </w:p>
    <w:p w:rsidR="00086668" w:rsidRDefault="00086668">
      <w:pPr>
        <w:pStyle w:val="ConsPlusNormal"/>
        <w:spacing w:before="220"/>
        <w:ind w:firstLine="540"/>
        <w:jc w:val="both"/>
      </w:pPr>
      <w:r>
        <w:t>"2. Те же деяния, совершенные:</w:t>
      </w:r>
    </w:p>
    <w:p w:rsidR="00086668" w:rsidRDefault="00086668">
      <w:pPr>
        <w:pStyle w:val="ConsPlusNormal"/>
        <w:spacing w:before="220"/>
        <w:ind w:firstLine="540"/>
        <w:jc w:val="both"/>
      </w:pPr>
      <w:r>
        <w:t>а) из хулиганских побуждений;</w:t>
      </w:r>
    </w:p>
    <w:p w:rsidR="00086668" w:rsidRDefault="00086668">
      <w:pPr>
        <w:pStyle w:val="ConsPlusNormal"/>
        <w:spacing w:before="220"/>
        <w:ind w:firstLine="540"/>
        <w:jc w:val="both"/>
      </w:pPr>
      <w:r>
        <w:t xml:space="preserve">б)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086668" w:rsidRDefault="00086668">
      <w:pPr>
        <w:pStyle w:val="ConsPlusNormal"/>
        <w:spacing w:before="220"/>
        <w:ind w:firstLine="540"/>
        <w:jc w:val="both"/>
      </w:pPr>
      <w:r>
        <w:t xml:space="preserve">7) </w:t>
      </w:r>
      <w:hyperlink r:id="rId25" w:history="1">
        <w:r>
          <w:rPr>
            <w:color w:val="0000FF"/>
          </w:rPr>
          <w:t>пункт "з" части второй статьи 117</w:t>
        </w:r>
      </w:hyperlink>
      <w:r>
        <w:t xml:space="preserve"> изложить в следующей редакции:</w:t>
      </w:r>
    </w:p>
    <w:p w:rsidR="00086668" w:rsidRDefault="00086668">
      <w:pPr>
        <w:pStyle w:val="ConsPlusNormal"/>
        <w:spacing w:before="220"/>
        <w:ind w:firstLine="540"/>
        <w:jc w:val="both"/>
      </w:pPr>
      <w:r>
        <w:t xml:space="preserve">"з)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 xml:space="preserve">8) в </w:t>
      </w:r>
      <w:hyperlink r:id="rId26" w:history="1">
        <w:r>
          <w:rPr>
            <w:color w:val="0000FF"/>
          </w:rPr>
          <w:t>статье 119</w:t>
        </w:r>
      </w:hyperlink>
      <w:r>
        <w:t>:</w:t>
      </w:r>
    </w:p>
    <w:p w:rsidR="00086668" w:rsidRDefault="00086668">
      <w:pPr>
        <w:pStyle w:val="ConsPlusNormal"/>
        <w:spacing w:before="220"/>
        <w:ind w:firstLine="540"/>
        <w:jc w:val="both"/>
      </w:pPr>
      <w:r>
        <w:t xml:space="preserve">а) в </w:t>
      </w:r>
      <w:hyperlink r:id="rId27" w:history="1">
        <w:r>
          <w:rPr>
            <w:color w:val="0000FF"/>
          </w:rPr>
          <w:t>абзаце первом</w:t>
        </w:r>
      </w:hyperlink>
      <w:r>
        <w:t xml:space="preserve"> слова "Угроза убийством" заменить словами "1. Угроза убийством";</w:t>
      </w:r>
    </w:p>
    <w:p w:rsidR="00086668" w:rsidRDefault="00086668">
      <w:pPr>
        <w:pStyle w:val="ConsPlusNormal"/>
        <w:spacing w:before="220"/>
        <w:ind w:firstLine="540"/>
        <w:jc w:val="both"/>
      </w:pPr>
      <w:r>
        <w:t xml:space="preserve">б) </w:t>
      </w:r>
      <w:hyperlink r:id="rId28" w:history="1">
        <w:r>
          <w:rPr>
            <w:color w:val="0000FF"/>
          </w:rPr>
          <w:t>дополнить</w:t>
        </w:r>
      </w:hyperlink>
      <w:r>
        <w:t xml:space="preserve"> частью второй следующего содержания:</w:t>
      </w:r>
    </w:p>
    <w:p w:rsidR="00086668" w:rsidRDefault="00086668">
      <w:pPr>
        <w:pStyle w:val="ConsPlusNormal"/>
        <w:spacing w:before="220"/>
        <w:ind w:firstLine="540"/>
        <w:jc w:val="both"/>
      </w:pPr>
      <w:r>
        <w:t xml:space="preserve">"2. То же деяние, совершенное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86668" w:rsidRDefault="00086668">
      <w:pPr>
        <w:pStyle w:val="ConsPlusNormal"/>
        <w:spacing w:before="220"/>
        <w:ind w:firstLine="540"/>
        <w:jc w:val="both"/>
      </w:pPr>
      <w:r>
        <w:lastRenderedPageBreak/>
        <w:t xml:space="preserve">9) </w:t>
      </w:r>
      <w:hyperlink r:id="rId29" w:history="1">
        <w:r>
          <w:rPr>
            <w:color w:val="0000FF"/>
          </w:rPr>
          <w:t>абзац первый части четвертой статьи 150</w:t>
        </w:r>
      </w:hyperlink>
      <w:r>
        <w:t xml:space="preserve"> после слов "особо тяжкого преступления," дополнить словами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10) </w:t>
      </w:r>
      <w:hyperlink r:id="rId30" w:history="1">
        <w:r>
          <w:rPr>
            <w:color w:val="0000FF"/>
          </w:rPr>
          <w:t>часть первую статьи 213</w:t>
        </w:r>
      </w:hyperlink>
      <w:r>
        <w:t xml:space="preserve"> изложить в следующей редакции:</w:t>
      </w:r>
    </w:p>
    <w:p w:rsidR="00086668" w:rsidRDefault="00086668">
      <w:pPr>
        <w:pStyle w:val="ConsPlusNormal"/>
        <w:spacing w:before="220"/>
        <w:ind w:firstLine="540"/>
        <w:jc w:val="both"/>
      </w:pPr>
      <w:r>
        <w:t>"1. Хулиганство, то есть грубое нарушение общественного порядка, выражающее явное неуважение к обществу, совершенное:</w:t>
      </w:r>
    </w:p>
    <w:p w:rsidR="00086668" w:rsidRDefault="00086668">
      <w:pPr>
        <w:pStyle w:val="ConsPlusNormal"/>
        <w:spacing w:before="220"/>
        <w:ind w:firstLine="540"/>
        <w:jc w:val="both"/>
      </w:pPr>
      <w:r>
        <w:t>а) с применением оружия или предметов, используемых в качестве оружия;</w:t>
      </w:r>
    </w:p>
    <w:p w:rsidR="00086668" w:rsidRDefault="00086668">
      <w:pPr>
        <w:pStyle w:val="ConsPlusNormal"/>
        <w:spacing w:before="220"/>
        <w:ind w:firstLine="540"/>
        <w:jc w:val="both"/>
      </w:pPr>
      <w:r>
        <w:t xml:space="preserve">б)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w:t>
      </w:r>
    </w:p>
    <w:p w:rsidR="00086668" w:rsidRDefault="00086668">
      <w:pPr>
        <w:pStyle w:val="ConsPlusNormal"/>
        <w:spacing w:before="220"/>
        <w:ind w:firstLine="540"/>
        <w:jc w:val="both"/>
      </w:pPr>
      <w: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086668" w:rsidRDefault="00086668">
      <w:pPr>
        <w:pStyle w:val="ConsPlusNormal"/>
        <w:spacing w:before="220"/>
        <w:ind w:firstLine="540"/>
        <w:jc w:val="both"/>
      </w:pPr>
      <w:r>
        <w:t xml:space="preserve">11) в </w:t>
      </w:r>
      <w:hyperlink r:id="rId31" w:history="1">
        <w:r>
          <w:rPr>
            <w:color w:val="0000FF"/>
          </w:rPr>
          <w:t>абзаце первом части второй статьи 214</w:t>
        </w:r>
      </w:hyperlink>
      <w:r>
        <w:t xml:space="preserve"> слова "по мотиву идеологической, политической, расовой, национальной или религиозной ненависти либо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12) в </w:t>
      </w:r>
      <w:hyperlink r:id="rId32" w:history="1">
        <w:r>
          <w:rPr>
            <w:color w:val="0000FF"/>
          </w:rPr>
          <w:t>пункте "б" части второй статьи 244</w:t>
        </w:r>
      </w:hyperlink>
      <w:r>
        <w:t xml:space="preserve"> слова "по мотиву национальной, расовой, религиозной ненависти или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86668" w:rsidRDefault="00086668">
      <w:pPr>
        <w:pStyle w:val="ConsPlusNormal"/>
        <w:spacing w:before="220"/>
        <w:ind w:firstLine="540"/>
        <w:jc w:val="both"/>
      </w:pPr>
      <w:r>
        <w:t xml:space="preserve">13) в </w:t>
      </w:r>
      <w:hyperlink r:id="rId33" w:history="1">
        <w:r>
          <w:rPr>
            <w:color w:val="0000FF"/>
          </w:rPr>
          <w:t>статье 282.1</w:t>
        </w:r>
      </w:hyperlink>
      <w:r>
        <w:t>:</w:t>
      </w:r>
    </w:p>
    <w:p w:rsidR="00086668" w:rsidRDefault="00086668">
      <w:pPr>
        <w:pStyle w:val="ConsPlusNormal"/>
        <w:spacing w:before="220"/>
        <w:ind w:firstLine="540"/>
        <w:jc w:val="both"/>
      </w:pPr>
      <w:r>
        <w:t xml:space="preserve">а) в </w:t>
      </w:r>
      <w:hyperlink r:id="rId34" w:history="1">
        <w:r>
          <w:rPr>
            <w:color w:val="0000FF"/>
          </w:rPr>
          <w:t>абзаце первом части первой</w:t>
        </w:r>
      </w:hyperlink>
      <w:r>
        <w:t xml:space="preserve"> слова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(преступления экстремистской направленности)" заменить словами "преступлений экстремистской направленности";</w:t>
      </w:r>
    </w:p>
    <w:p w:rsidR="00086668" w:rsidRDefault="00086668">
      <w:pPr>
        <w:pStyle w:val="ConsPlusNormal"/>
        <w:spacing w:before="220"/>
        <w:ind w:firstLine="540"/>
        <w:jc w:val="both"/>
      </w:pPr>
      <w:r>
        <w:t xml:space="preserve">б) </w:t>
      </w:r>
      <w:hyperlink r:id="rId35" w:history="1">
        <w:r>
          <w:rPr>
            <w:color w:val="0000FF"/>
          </w:rPr>
          <w:t>примечание</w:t>
        </w:r>
      </w:hyperlink>
      <w:r>
        <w:t xml:space="preserve"> изложить в следующей редакции:</w:t>
      </w:r>
    </w:p>
    <w:p w:rsidR="00086668" w:rsidRDefault="00086668">
      <w:pPr>
        <w:pStyle w:val="ConsPlusNormal"/>
        <w:spacing w:before="220"/>
        <w:ind w:firstLine="540"/>
        <w:jc w:val="both"/>
      </w:pPr>
      <w:r>
        <w:t>"Примечания.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86668" w:rsidRDefault="00086668">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086668" w:rsidRDefault="00086668">
      <w:pPr>
        <w:pStyle w:val="ConsPlusNormal"/>
        <w:ind w:firstLine="540"/>
        <w:jc w:val="both"/>
      </w:pPr>
    </w:p>
    <w:p w:rsidR="00086668" w:rsidRDefault="00086668">
      <w:pPr>
        <w:pStyle w:val="ConsPlusTitle"/>
        <w:ind w:firstLine="540"/>
        <w:jc w:val="both"/>
        <w:outlineLvl w:val="0"/>
      </w:pPr>
      <w:r>
        <w:t>Статья 5</w:t>
      </w:r>
    </w:p>
    <w:p w:rsidR="00086668" w:rsidRDefault="00086668">
      <w:pPr>
        <w:pStyle w:val="ConsPlusNormal"/>
        <w:ind w:firstLine="540"/>
        <w:jc w:val="both"/>
      </w:pPr>
    </w:p>
    <w:p w:rsidR="00086668" w:rsidRDefault="00086668">
      <w:pPr>
        <w:pStyle w:val="ConsPlusNormal"/>
        <w:ind w:firstLine="540"/>
        <w:jc w:val="both"/>
      </w:pPr>
      <w:r>
        <w:t xml:space="preserve">В </w:t>
      </w:r>
      <w:hyperlink r:id="rId36" w:history="1">
        <w:r>
          <w:rPr>
            <w:color w:val="0000FF"/>
          </w:rPr>
          <w:t>части первой статьи 186</w:t>
        </w:r>
      </w:hyperlink>
      <w:r>
        <w:t xml:space="preserve"> Уголовно-процессуального кодекса Российской Федерации </w:t>
      </w:r>
      <w:r>
        <w:lastRenderedPageBreak/>
        <w:t>(Собрание законодательства Российской Федерации, 2001, N 52, ст. 4921; 2002, N 22, ст. 2027) слова "о тяжких и особо тяжких преступлениях" заменить словами "о преступлениях средней тяжести, тяжких и особо тяжких преступлениях".</w:t>
      </w:r>
    </w:p>
    <w:p w:rsidR="00086668" w:rsidRDefault="00086668">
      <w:pPr>
        <w:pStyle w:val="ConsPlusNormal"/>
        <w:ind w:firstLine="540"/>
        <w:jc w:val="both"/>
      </w:pPr>
    </w:p>
    <w:p w:rsidR="00086668" w:rsidRDefault="00086668">
      <w:pPr>
        <w:pStyle w:val="ConsPlusTitle"/>
        <w:ind w:firstLine="540"/>
        <w:jc w:val="both"/>
        <w:outlineLvl w:val="0"/>
      </w:pPr>
      <w:r>
        <w:t>Статья 6</w:t>
      </w:r>
    </w:p>
    <w:p w:rsidR="00086668" w:rsidRDefault="00086668">
      <w:pPr>
        <w:pStyle w:val="ConsPlusNormal"/>
        <w:ind w:firstLine="540"/>
        <w:jc w:val="both"/>
      </w:pPr>
    </w:p>
    <w:p w:rsidR="00086668" w:rsidRDefault="00086668">
      <w:pPr>
        <w:pStyle w:val="ConsPlusNormal"/>
        <w:ind w:firstLine="540"/>
        <w:jc w:val="both"/>
      </w:pPr>
      <w:r>
        <w:t xml:space="preserve">Внести в </w:t>
      </w:r>
      <w:hyperlink r:id="rId3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3452; N 45, ст. 4641; N 52, ст. 5498; 2007, N 16, ст. 1825; N 21, ст. 2456; N 26, ст. 3089) следующие изменения:</w:t>
      </w:r>
    </w:p>
    <w:p w:rsidR="00086668" w:rsidRDefault="00086668">
      <w:pPr>
        <w:pStyle w:val="ConsPlusNormal"/>
        <w:spacing w:before="220"/>
        <w:ind w:firstLine="540"/>
        <w:jc w:val="both"/>
      </w:pPr>
      <w:r>
        <w:t xml:space="preserve">1) </w:t>
      </w:r>
      <w:hyperlink r:id="rId38" w:history="1">
        <w:r>
          <w:rPr>
            <w:color w:val="0000FF"/>
          </w:rPr>
          <w:t>абзац первый части 1 статьи 3.12</w:t>
        </w:r>
      </w:hyperlink>
      <w:r>
        <w:t xml:space="preserve"> после слов "объектах (в том числе в торговых комплексах)" дополнить словами ", в области порядка управления, в области общественного порядка и общественной безопасности";</w:t>
      </w:r>
    </w:p>
    <w:p w:rsidR="00086668" w:rsidRDefault="00086668">
      <w:pPr>
        <w:pStyle w:val="ConsPlusNormal"/>
        <w:spacing w:before="220"/>
        <w:ind w:firstLine="540"/>
        <w:jc w:val="both"/>
      </w:pPr>
      <w:r>
        <w:t xml:space="preserve">2) в </w:t>
      </w:r>
      <w:hyperlink r:id="rId39" w:history="1">
        <w:r>
          <w:rPr>
            <w:color w:val="0000FF"/>
          </w:rPr>
          <w:t>абзаце первом статьи 13.15</w:t>
        </w:r>
      </w:hyperlink>
      <w:r>
        <w:t xml:space="preserve"> слова "влияние на их здоровье" заменить словами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0"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086668" w:rsidRDefault="00086668">
      <w:pPr>
        <w:pStyle w:val="ConsPlusNormal"/>
        <w:spacing w:before="220"/>
        <w:ind w:firstLine="540"/>
        <w:jc w:val="both"/>
      </w:pPr>
      <w:r>
        <w:t xml:space="preserve">3) </w:t>
      </w:r>
      <w:hyperlink r:id="rId41" w:history="1">
        <w:r>
          <w:rPr>
            <w:color w:val="0000FF"/>
          </w:rPr>
          <w:t>главу 20</w:t>
        </w:r>
      </w:hyperlink>
      <w:r>
        <w:t xml:space="preserve"> дополнить статьей 20.29 следующего содержания:</w:t>
      </w:r>
    </w:p>
    <w:p w:rsidR="00086668" w:rsidRDefault="00086668">
      <w:pPr>
        <w:pStyle w:val="ConsPlusNormal"/>
        <w:ind w:firstLine="540"/>
        <w:jc w:val="both"/>
      </w:pPr>
    </w:p>
    <w:p w:rsidR="00086668" w:rsidRDefault="00086668">
      <w:pPr>
        <w:pStyle w:val="ConsPlusNormal"/>
        <w:ind w:firstLine="540"/>
        <w:jc w:val="both"/>
      </w:pPr>
      <w:r>
        <w:t>"Статья 20.29. Производство и распространение экстремистских материалов</w:t>
      </w:r>
    </w:p>
    <w:p w:rsidR="00086668" w:rsidRDefault="00086668">
      <w:pPr>
        <w:pStyle w:val="ConsPlusNormal"/>
        <w:ind w:firstLine="540"/>
        <w:jc w:val="both"/>
      </w:pPr>
    </w:p>
    <w:p w:rsidR="00086668" w:rsidRDefault="00086668">
      <w:pPr>
        <w:pStyle w:val="ConsPlusNormal"/>
        <w:ind w:firstLine="540"/>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086668" w:rsidRDefault="0008666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86668" w:rsidRDefault="00086668">
      <w:pPr>
        <w:pStyle w:val="ConsPlusNormal"/>
        <w:ind w:firstLine="540"/>
        <w:jc w:val="both"/>
      </w:pPr>
    </w:p>
    <w:p w:rsidR="00086668" w:rsidRDefault="00086668">
      <w:pPr>
        <w:pStyle w:val="ConsPlusNormal"/>
        <w:ind w:firstLine="540"/>
        <w:jc w:val="both"/>
      </w:pPr>
      <w:r>
        <w:t xml:space="preserve">4) в </w:t>
      </w:r>
      <w:hyperlink r:id="rId42" w:history="1">
        <w:r>
          <w:rPr>
            <w:color w:val="0000FF"/>
          </w:rPr>
          <w:t>части 1 статьи 23.1</w:t>
        </w:r>
      </w:hyperlink>
      <w:r>
        <w:t xml:space="preserve"> цифры "20.28" заменить цифрами "20.29";</w:t>
      </w:r>
    </w:p>
    <w:p w:rsidR="00086668" w:rsidRDefault="00086668">
      <w:pPr>
        <w:pStyle w:val="ConsPlusNormal"/>
        <w:spacing w:before="220"/>
        <w:ind w:firstLine="540"/>
        <w:jc w:val="both"/>
      </w:pPr>
      <w:r>
        <w:t xml:space="preserve">5) </w:t>
      </w:r>
      <w:hyperlink r:id="rId43" w:history="1">
        <w:r>
          <w:rPr>
            <w:color w:val="0000FF"/>
          </w:rPr>
          <w:t>часть 1 статьи 28.4</w:t>
        </w:r>
      </w:hyperlink>
      <w:r>
        <w:t xml:space="preserve"> после цифр "20.28" дополнить цифрами ", 20.29".</w:t>
      </w:r>
    </w:p>
    <w:p w:rsidR="00086668" w:rsidRDefault="00086668">
      <w:pPr>
        <w:pStyle w:val="ConsPlusNormal"/>
        <w:ind w:firstLine="540"/>
        <w:jc w:val="both"/>
      </w:pPr>
    </w:p>
    <w:p w:rsidR="00086668" w:rsidRDefault="00086668">
      <w:pPr>
        <w:pStyle w:val="ConsPlusTitle"/>
        <w:ind w:firstLine="540"/>
        <w:jc w:val="both"/>
        <w:outlineLvl w:val="0"/>
      </w:pPr>
      <w:r>
        <w:t>Статья 7</w:t>
      </w:r>
    </w:p>
    <w:p w:rsidR="00086668" w:rsidRDefault="00086668">
      <w:pPr>
        <w:pStyle w:val="ConsPlusNormal"/>
        <w:ind w:firstLine="540"/>
        <w:jc w:val="both"/>
      </w:pPr>
    </w:p>
    <w:p w:rsidR="00086668" w:rsidRDefault="00086668">
      <w:pPr>
        <w:pStyle w:val="ConsPlusNormal"/>
        <w:ind w:firstLine="540"/>
        <w:jc w:val="both"/>
      </w:pPr>
      <w:r>
        <w:t xml:space="preserve">В </w:t>
      </w:r>
      <w:hyperlink r:id="rId44" w:history="1">
        <w:r>
          <w:rPr>
            <w:color w:val="0000FF"/>
          </w:rPr>
          <w:t>подпункте "в" пункта 3.2 статьи 4</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N 50, ст. 4950; 2005, N 30, ст. 3104; 2006, N 31, ст. 3427; N 50, ст. 5303; 2007, N 10, ст. 1151)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w:t>
      </w:r>
      <w:hyperlink r:id="rId45" w:history="1">
        <w:r>
          <w:rPr>
            <w:color w:val="0000FF"/>
          </w:rPr>
          <w:t>статьями 20.3</w:t>
        </w:r>
      </w:hyperlink>
      <w:r>
        <w:t xml:space="preserve"> и 20.29".</w:t>
      </w:r>
    </w:p>
    <w:p w:rsidR="00086668" w:rsidRDefault="00086668">
      <w:pPr>
        <w:pStyle w:val="ConsPlusNormal"/>
        <w:ind w:firstLine="540"/>
        <w:jc w:val="both"/>
      </w:pPr>
    </w:p>
    <w:p w:rsidR="00086668" w:rsidRDefault="00086668">
      <w:pPr>
        <w:pStyle w:val="ConsPlusTitle"/>
        <w:ind w:firstLine="540"/>
        <w:jc w:val="both"/>
        <w:outlineLvl w:val="0"/>
      </w:pPr>
      <w:r>
        <w:t>Статья 8</w:t>
      </w:r>
    </w:p>
    <w:p w:rsidR="00086668" w:rsidRDefault="00086668">
      <w:pPr>
        <w:pStyle w:val="ConsPlusNormal"/>
        <w:ind w:firstLine="540"/>
        <w:jc w:val="both"/>
      </w:pPr>
    </w:p>
    <w:p w:rsidR="00086668" w:rsidRDefault="00086668">
      <w:pPr>
        <w:pStyle w:val="ConsPlusNormal"/>
        <w:ind w:firstLine="540"/>
        <w:jc w:val="both"/>
      </w:pPr>
      <w:r>
        <w:t xml:space="preserve">Внести в Федеральный </w:t>
      </w:r>
      <w:hyperlink r:id="rId46" w:history="1">
        <w:r>
          <w:rPr>
            <w:color w:val="0000FF"/>
          </w:rPr>
          <w:t>закон</w:t>
        </w:r>
      </w:hyperlink>
      <w:r>
        <w:t xml:space="preserve"> от 25 июля 2002 года N 114-ФЗ "О противодействии экстремистской деятельности" (Собрание законодательства Российской Федерации, 2002, N 30, ст. 3031; 2006, N 31, ст. 3447, 3452; 2007, N 21, ст. 2457) следующие изменения:</w:t>
      </w:r>
    </w:p>
    <w:p w:rsidR="00086668" w:rsidRDefault="00086668">
      <w:pPr>
        <w:pStyle w:val="ConsPlusNormal"/>
        <w:spacing w:before="220"/>
        <w:ind w:firstLine="540"/>
        <w:jc w:val="both"/>
      </w:pPr>
      <w:r>
        <w:t xml:space="preserve">1) </w:t>
      </w:r>
      <w:hyperlink r:id="rId47" w:history="1">
        <w:r>
          <w:rPr>
            <w:color w:val="0000FF"/>
          </w:rPr>
          <w:t>пункт 1 статьи 1</w:t>
        </w:r>
      </w:hyperlink>
      <w:r>
        <w:t xml:space="preserve"> изложить в следующей редакции:</w:t>
      </w:r>
    </w:p>
    <w:p w:rsidR="00086668" w:rsidRDefault="00086668">
      <w:pPr>
        <w:pStyle w:val="ConsPlusNormal"/>
        <w:spacing w:before="220"/>
        <w:ind w:firstLine="540"/>
        <w:jc w:val="both"/>
      </w:pPr>
      <w:r>
        <w:t>"1) экстремистская деятельность (экстремизм):</w:t>
      </w:r>
    </w:p>
    <w:p w:rsidR="00086668" w:rsidRDefault="00086668">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086668" w:rsidRDefault="00086668">
      <w:pPr>
        <w:pStyle w:val="ConsPlusNormal"/>
        <w:spacing w:before="220"/>
        <w:ind w:firstLine="540"/>
        <w:jc w:val="both"/>
      </w:pPr>
      <w:r>
        <w:t>публичное оправдание терроризма и иная террористическая деятельность;</w:t>
      </w:r>
    </w:p>
    <w:p w:rsidR="00086668" w:rsidRDefault="00086668">
      <w:pPr>
        <w:pStyle w:val="ConsPlusNormal"/>
        <w:spacing w:before="220"/>
        <w:ind w:firstLine="540"/>
        <w:jc w:val="both"/>
      </w:pPr>
      <w:r>
        <w:t>возбуждение социальной, расовой, национальной или религиозной розни;</w:t>
      </w:r>
    </w:p>
    <w:p w:rsidR="00086668" w:rsidRDefault="00086668">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086668" w:rsidRDefault="00086668">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086668" w:rsidRDefault="00086668">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86668" w:rsidRDefault="00086668">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86668" w:rsidRDefault="00086668">
      <w:pPr>
        <w:pStyle w:val="ConsPlusNormal"/>
        <w:spacing w:before="220"/>
        <w:ind w:firstLine="540"/>
        <w:jc w:val="both"/>
      </w:pPr>
      <w:r>
        <w:t xml:space="preserve">совершение преступлений по мотивам, указанным в </w:t>
      </w:r>
      <w:hyperlink r:id="rId48" w:history="1">
        <w:r>
          <w:rPr>
            <w:color w:val="0000FF"/>
          </w:rPr>
          <w:t>пункте "е" части первой статьи 63</w:t>
        </w:r>
      </w:hyperlink>
      <w:r>
        <w:t xml:space="preserve"> Уголовного кодекса Российской Федерации;</w:t>
      </w:r>
    </w:p>
    <w:p w:rsidR="00086668" w:rsidRDefault="00086668">
      <w:pPr>
        <w:pStyle w:val="ConsPlusNormal"/>
        <w:spacing w:before="220"/>
        <w:ind w:firstLine="5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86668" w:rsidRDefault="00086668">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86668" w:rsidRDefault="00086668">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86668" w:rsidRDefault="00086668">
      <w:pPr>
        <w:pStyle w:val="ConsPlusNormal"/>
        <w:spacing w:before="220"/>
        <w:ind w:firstLine="540"/>
        <w:jc w:val="both"/>
      </w:pPr>
      <w:r>
        <w:t>организация и подготовка указанных деяний, а также подстрекательство к их осуществлению;</w:t>
      </w:r>
    </w:p>
    <w:p w:rsidR="00086668" w:rsidRDefault="00086668">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86668" w:rsidRDefault="00086668">
      <w:pPr>
        <w:pStyle w:val="ConsPlusNormal"/>
        <w:spacing w:before="220"/>
        <w:ind w:firstLine="540"/>
        <w:jc w:val="both"/>
      </w:pPr>
      <w:r>
        <w:t xml:space="preserve">2) </w:t>
      </w:r>
      <w:hyperlink r:id="rId49" w:history="1">
        <w:r>
          <w:rPr>
            <w:color w:val="0000FF"/>
          </w:rPr>
          <w:t>статью 9</w:t>
        </w:r>
      </w:hyperlink>
      <w:r>
        <w:t xml:space="preserve"> дополнить частью шестой следующего содержания:</w:t>
      </w:r>
    </w:p>
    <w:p w:rsidR="00086668" w:rsidRDefault="00086668">
      <w:pPr>
        <w:pStyle w:val="ConsPlusNormal"/>
        <w:spacing w:before="220"/>
        <w:ind w:firstLine="540"/>
        <w:jc w:val="both"/>
      </w:pPr>
      <w:r>
        <w:lastRenderedPageBreak/>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086668" w:rsidRDefault="00086668">
      <w:pPr>
        <w:pStyle w:val="ConsPlusNormal"/>
        <w:spacing w:before="220"/>
        <w:ind w:firstLine="540"/>
        <w:jc w:val="both"/>
      </w:pPr>
      <w:r>
        <w:t xml:space="preserve">3) </w:t>
      </w:r>
      <w:hyperlink r:id="rId50" w:history="1">
        <w:r>
          <w:rPr>
            <w:color w:val="0000FF"/>
          </w:rPr>
          <w:t>статью 10</w:t>
        </w:r>
      </w:hyperlink>
      <w:r>
        <w:t xml:space="preserve"> дополнить частью шестой следующего содержания:</w:t>
      </w:r>
    </w:p>
    <w:p w:rsidR="00086668" w:rsidRDefault="00086668">
      <w:pPr>
        <w:pStyle w:val="ConsPlusNormal"/>
        <w:spacing w:before="220"/>
        <w:ind w:firstLine="540"/>
        <w:jc w:val="both"/>
      </w:pPr>
      <w: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086668" w:rsidRDefault="000866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668">
        <w:trPr>
          <w:jc w:val="center"/>
        </w:trPr>
        <w:tc>
          <w:tcPr>
            <w:tcW w:w="9294" w:type="dxa"/>
            <w:tcBorders>
              <w:top w:val="nil"/>
              <w:left w:val="single" w:sz="24" w:space="0" w:color="CED3F1"/>
              <w:bottom w:val="nil"/>
              <w:right w:val="single" w:sz="24" w:space="0" w:color="F4F3F8"/>
            </w:tcBorders>
            <w:shd w:val="clear" w:color="auto" w:fill="F4F3F8"/>
          </w:tcPr>
          <w:p w:rsidR="00086668" w:rsidRDefault="00086668">
            <w:pPr>
              <w:pStyle w:val="ConsPlusNormal"/>
              <w:jc w:val="both"/>
            </w:pPr>
            <w:r>
              <w:rPr>
                <w:color w:val="392C69"/>
              </w:rPr>
              <w:t>КонсультантПлюс: примечание.</w:t>
            </w:r>
          </w:p>
          <w:p w:rsidR="00086668" w:rsidRDefault="00086668">
            <w:pPr>
              <w:pStyle w:val="ConsPlusNormal"/>
              <w:jc w:val="both"/>
            </w:pPr>
            <w:r>
              <w:rPr>
                <w:color w:val="392C69"/>
              </w:rPr>
              <w:t>Текст подпункта 4 статьи 8 данного документа, излагающего статью 13 Федерального закона от 25.07.2002 N 114-ФЗ "О противодействии экстремистской деятельности" в новой редакции, приведен в соответствие с публикацией в "Российской газете", N 165, 01.08.2007, согласно которой в статье 13 содержится шесть абзацев.</w:t>
            </w:r>
          </w:p>
          <w:p w:rsidR="00086668" w:rsidRDefault="00086668">
            <w:pPr>
              <w:pStyle w:val="ConsPlusNormal"/>
              <w:jc w:val="both"/>
            </w:pPr>
            <w:r>
              <w:rPr>
                <w:color w:val="392C69"/>
              </w:rPr>
              <w:t>В тексте, опубликованном в "Собрании законодательства РФ", 30.07.2007, N 31 новая редакция статьи 13 указанного федерального закона изложена в пяти абзацах.</w:t>
            </w:r>
          </w:p>
        </w:tc>
      </w:tr>
    </w:tbl>
    <w:p w:rsidR="00086668" w:rsidRDefault="00086668">
      <w:pPr>
        <w:pStyle w:val="ConsPlusNormal"/>
        <w:spacing w:before="280"/>
        <w:ind w:firstLine="540"/>
        <w:jc w:val="both"/>
      </w:pPr>
      <w:r>
        <w:t xml:space="preserve">4) </w:t>
      </w:r>
      <w:hyperlink r:id="rId51" w:history="1">
        <w:r>
          <w:rPr>
            <w:color w:val="0000FF"/>
          </w:rPr>
          <w:t>статью 13</w:t>
        </w:r>
      </w:hyperlink>
      <w:r>
        <w:t xml:space="preserve"> изложить в следующей редакции:</w:t>
      </w:r>
    </w:p>
    <w:p w:rsidR="00086668" w:rsidRDefault="00086668">
      <w:pPr>
        <w:pStyle w:val="ConsPlusNormal"/>
        <w:ind w:firstLine="540"/>
        <w:jc w:val="both"/>
      </w:pPr>
    </w:p>
    <w:p w:rsidR="00086668" w:rsidRDefault="00086668">
      <w:pPr>
        <w:pStyle w:val="ConsPlusNormal"/>
        <w:ind w:firstLine="540"/>
        <w:jc w:val="both"/>
      </w:pPr>
      <w:r>
        <w:t>"Статья 13. Ответственность за распространение экстремистских материалов</w:t>
      </w:r>
    </w:p>
    <w:p w:rsidR="00086668" w:rsidRDefault="00086668">
      <w:pPr>
        <w:pStyle w:val="ConsPlusNormal"/>
        <w:ind w:firstLine="540"/>
        <w:jc w:val="both"/>
      </w:pPr>
    </w:p>
    <w:p w:rsidR="00086668" w:rsidRDefault="00086668">
      <w:pPr>
        <w:pStyle w:val="ConsPlusNormal"/>
        <w:ind w:firstLine="540"/>
        <w:jc w:val="both"/>
      </w:pPr>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86668" w:rsidRDefault="00086668">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86668" w:rsidRDefault="00086668">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086668" w:rsidRDefault="00086668">
      <w:pPr>
        <w:pStyle w:val="ConsPlusNormal"/>
        <w:spacing w:before="220"/>
        <w:ind w:firstLine="540"/>
        <w:jc w:val="both"/>
      </w:pPr>
      <w:r>
        <w:t>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w:t>
      </w:r>
    </w:p>
    <w:p w:rsidR="00086668" w:rsidRDefault="00086668">
      <w:pPr>
        <w:pStyle w:val="ConsPlusNormal"/>
        <w:spacing w:before="220"/>
        <w:ind w:firstLine="540"/>
        <w:jc w:val="both"/>
      </w:pPr>
      <w:r>
        <w:t>Федеральный список экстремистских материалов подлежит размещению в международной компьютерной сети "Интернет" на сайте федерального органа исполнительной власти в сфере юстиции. Указанный список также подлежит опубликованию в средствах массовой информации.</w:t>
      </w:r>
    </w:p>
    <w:p w:rsidR="00086668" w:rsidRDefault="00086668">
      <w:pPr>
        <w:pStyle w:val="ConsPlusNormal"/>
        <w:spacing w:before="220"/>
        <w:ind w:firstLine="540"/>
        <w:jc w:val="both"/>
      </w:pPr>
      <w: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w:t>
      </w:r>
      <w:r>
        <w:lastRenderedPageBreak/>
        <w:t>Федерации порядке.".</w:t>
      </w:r>
    </w:p>
    <w:p w:rsidR="00086668" w:rsidRDefault="00086668">
      <w:pPr>
        <w:pStyle w:val="ConsPlusNormal"/>
        <w:ind w:firstLine="540"/>
        <w:jc w:val="both"/>
      </w:pPr>
    </w:p>
    <w:p w:rsidR="00086668" w:rsidRDefault="00086668">
      <w:pPr>
        <w:pStyle w:val="ConsPlusTitle"/>
        <w:ind w:firstLine="540"/>
        <w:jc w:val="both"/>
        <w:outlineLvl w:val="0"/>
      </w:pPr>
      <w:r>
        <w:t>Статья 9</w:t>
      </w:r>
    </w:p>
    <w:p w:rsidR="00086668" w:rsidRDefault="00086668">
      <w:pPr>
        <w:pStyle w:val="ConsPlusNormal"/>
        <w:ind w:firstLine="540"/>
        <w:jc w:val="both"/>
      </w:pPr>
    </w:p>
    <w:p w:rsidR="00086668" w:rsidRDefault="00086668">
      <w:pPr>
        <w:pStyle w:val="ConsPlusNormal"/>
        <w:ind w:firstLine="540"/>
        <w:jc w:val="both"/>
      </w:pPr>
      <w:r>
        <w:t xml:space="preserve">В </w:t>
      </w:r>
      <w:hyperlink r:id="rId52" w:history="1">
        <w:r>
          <w:rPr>
            <w:color w:val="0000FF"/>
          </w:rPr>
          <w:t>подпункте 3 пункта 5.2 статьи 3</w:t>
        </w:r>
      </w:hyperlink>
      <w: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2006, N 31, ст. 3427; 2007, N 18, ст. 2118)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w:t>
      </w:r>
      <w:hyperlink r:id="rId53" w:history="1">
        <w:r>
          <w:rPr>
            <w:color w:val="0000FF"/>
          </w:rPr>
          <w:t>статьями 20.3</w:t>
        </w:r>
      </w:hyperlink>
      <w:r>
        <w:t xml:space="preserve"> и 20.29".</w:t>
      </w:r>
    </w:p>
    <w:p w:rsidR="00086668" w:rsidRDefault="00086668">
      <w:pPr>
        <w:pStyle w:val="ConsPlusNormal"/>
        <w:ind w:firstLine="540"/>
        <w:jc w:val="both"/>
      </w:pPr>
    </w:p>
    <w:p w:rsidR="00086668" w:rsidRDefault="00086668">
      <w:pPr>
        <w:pStyle w:val="ConsPlusTitle"/>
        <w:ind w:firstLine="540"/>
        <w:jc w:val="both"/>
        <w:outlineLvl w:val="0"/>
      </w:pPr>
      <w:r>
        <w:t xml:space="preserve">Статья 10. Утратила силу. - Федеральный </w:t>
      </w:r>
      <w:hyperlink r:id="rId54" w:history="1">
        <w:r>
          <w:rPr>
            <w:color w:val="0000FF"/>
          </w:rPr>
          <w:t>закон</w:t>
        </w:r>
      </w:hyperlink>
      <w:r>
        <w:t xml:space="preserve"> от 22.02.2014 N 20-ФЗ.</w:t>
      </w:r>
    </w:p>
    <w:p w:rsidR="00086668" w:rsidRDefault="00086668">
      <w:pPr>
        <w:pStyle w:val="ConsPlusNormal"/>
        <w:ind w:firstLine="540"/>
        <w:jc w:val="both"/>
      </w:pPr>
    </w:p>
    <w:p w:rsidR="00086668" w:rsidRDefault="00086668">
      <w:pPr>
        <w:pStyle w:val="ConsPlusNormal"/>
        <w:jc w:val="right"/>
      </w:pPr>
      <w:r>
        <w:t>Президент</w:t>
      </w:r>
    </w:p>
    <w:p w:rsidR="00086668" w:rsidRDefault="00086668">
      <w:pPr>
        <w:pStyle w:val="ConsPlusNormal"/>
        <w:jc w:val="right"/>
      </w:pPr>
      <w:r>
        <w:t>Российской Федерации</w:t>
      </w:r>
    </w:p>
    <w:p w:rsidR="00086668" w:rsidRDefault="00086668">
      <w:pPr>
        <w:pStyle w:val="ConsPlusNormal"/>
        <w:jc w:val="right"/>
      </w:pPr>
      <w:r>
        <w:t>В.ПУТИН</w:t>
      </w:r>
    </w:p>
    <w:p w:rsidR="00086668" w:rsidRDefault="00086668">
      <w:pPr>
        <w:pStyle w:val="ConsPlusNormal"/>
      </w:pPr>
      <w:r>
        <w:t>Москва, Кремль</w:t>
      </w:r>
    </w:p>
    <w:p w:rsidR="00086668" w:rsidRDefault="00086668">
      <w:pPr>
        <w:pStyle w:val="ConsPlusNormal"/>
        <w:spacing w:before="220"/>
      </w:pPr>
      <w:r>
        <w:t>24 июля 2007 года</w:t>
      </w:r>
    </w:p>
    <w:p w:rsidR="00086668" w:rsidRDefault="00086668">
      <w:pPr>
        <w:pStyle w:val="ConsPlusNormal"/>
        <w:spacing w:before="220"/>
      </w:pPr>
      <w:r>
        <w:t>N 211-ФЗ</w:t>
      </w:r>
    </w:p>
    <w:p w:rsidR="00086668" w:rsidRDefault="00086668">
      <w:pPr>
        <w:pStyle w:val="ConsPlusNormal"/>
      </w:pPr>
    </w:p>
    <w:p w:rsidR="00086668" w:rsidRDefault="00086668">
      <w:pPr>
        <w:pStyle w:val="ConsPlusNormal"/>
      </w:pPr>
    </w:p>
    <w:p w:rsidR="00086668" w:rsidRDefault="00086668">
      <w:pPr>
        <w:pStyle w:val="ConsPlusNormal"/>
        <w:pBdr>
          <w:top w:val="single" w:sz="6" w:space="0" w:color="auto"/>
        </w:pBdr>
        <w:spacing w:before="100" w:after="100"/>
        <w:jc w:val="both"/>
        <w:rPr>
          <w:sz w:val="2"/>
          <w:szCs w:val="2"/>
        </w:rPr>
      </w:pPr>
    </w:p>
    <w:p w:rsidR="00000FA3" w:rsidRDefault="00000FA3">
      <w:bookmarkStart w:id="0" w:name="_GoBack"/>
      <w:bookmarkEnd w:id="0"/>
    </w:p>
    <w:sectPr w:rsidR="00000FA3" w:rsidSect="00291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68"/>
    <w:rsid w:val="00000FA3"/>
    <w:rsid w:val="0008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78AFD-5B20-437C-AC78-18C150E7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6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6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66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45781DF54885BE205B4F57D15E216768519F718E1452E9B7AF73846E522AD40875B8E1FD1B145E8829CD3EF424FCA16A097C8AC02E6CaDd7J" TargetMode="External"/><Relationship Id="rId18" Type="http://schemas.openxmlformats.org/officeDocument/2006/relationships/hyperlink" Target="consultantplus://offline/ref=D745781DF54885BE205B4F57D15E21676B5F94788D1452E9B7AF73846E522AD40875B8E1FD1C17508829CD3EF424FCA16A097C8AC02E6CaDd7J" TargetMode="External"/><Relationship Id="rId26" Type="http://schemas.openxmlformats.org/officeDocument/2006/relationships/hyperlink" Target="consultantplus://offline/ref=D745781DF54885BE205B4F57D15E21676B5F94788D1452E9B7AF73846E522AD40875B8E1FD1F10578829CD3EF424FCA16A097C8AC02E6CaDd7J" TargetMode="External"/><Relationship Id="rId39" Type="http://schemas.openxmlformats.org/officeDocument/2006/relationships/hyperlink" Target="consultantplus://offline/ref=D745781DF54885BE205B4F57D15E21676A57957A8B1452E9B7AF73846E522AD40875B8E1FC18115F8829CD3EF424FCA16A097C8AC02E6CaDd7J" TargetMode="External"/><Relationship Id="rId21" Type="http://schemas.openxmlformats.org/officeDocument/2006/relationships/hyperlink" Target="consultantplus://offline/ref=D745781DF54885BE205B4F57D15E21676B5F94788D1452E9B7AF73846E522AD40875B8E1FD1C1C558829CD3EF424FCA16A097C8AC02E6CaDd7J" TargetMode="External"/><Relationship Id="rId34" Type="http://schemas.openxmlformats.org/officeDocument/2006/relationships/hyperlink" Target="consultantplus://offline/ref=D745781DF54885BE205B4F57D15E21676B5F94788D1452E9B7AF73846E522AD40875B8E1FC1110578829CD3EF424FCA16A097C8AC02E6CaDd7J" TargetMode="External"/><Relationship Id="rId42" Type="http://schemas.openxmlformats.org/officeDocument/2006/relationships/hyperlink" Target="consultantplus://offline/ref=D745781DF54885BE205B4F57D15E21676A57957A8B1452E9B7AF73846E522AD40875B8E1FE1B17518829CD3EF424FCA16A097C8AC02E6CaDd7J" TargetMode="External"/><Relationship Id="rId47" Type="http://schemas.openxmlformats.org/officeDocument/2006/relationships/hyperlink" Target="consultantplus://offline/ref=D745781DF54885BE205B4F57D15E21676B5F9571891452E9B7AF73846E522AD40875B8E1FD1815508829CD3EF424FCA16A097C8AC02E6CaDd7J" TargetMode="External"/><Relationship Id="rId50" Type="http://schemas.openxmlformats.org/officeDocument/2006/relationships/hyperlink" Target="consultantplus://offline/ref=D745781DF54885BE205B4F57D15E21676B5F9571891452E9B7AF73846E522AD40875B8E1FD1912548829CD3EF424FCA16A097C8AC02E6CaDd7J" TargetMode="External"/><Relationship Id="rId55" Type="http://schemas.openxmlformats.org/officeDocument/2006/relationships/fontTable" Target="fontTable.xml"/><Relationship Id="rId7" Type="http://schemas.openxmlformats.org/officeDocument/2006/relationships/hyperlink" Target="consultantplus://offline/ref=D745781DF54885BE205B4F57D15E21676E549E7A881D0FE3BFF67F86695D75C31D3CECECFF110A5782639E7AA3a2d9J" TargetMode="External"/><Relationship Id="rId2" Type="http://schemas.openxmlformats.org/officeDocument/2006/relationships/settings" Target="settings.xml"/><Relationship Id="rId16" Type="http://schemas.openxmlformats.org/officeDocument/2006/relationships/hyperlink" Target="consultantplus://offline/ref=D745781DF54885BE205B4F57D15E21676B5F94788D1452E9B7AF73846E522AD40875B8E1FD1B1D558829CD3EF424FCA16A097C8AC02E6CaDd7J" TargetMode="External"/><Relationship Id="rId29" Type="http://schemas.openxmlformats.org/officeDocument/2006/relationships/hyperlink" Target="consultantplus://offline/ref=D745781DF54885BE205B4F57D15E21676B5F94788D1452E9B7AF73846E522AD40875B8E1FD1111568829CD3EF424FCA16A097C8AC02E6CaDd7J" TargetMode="External"/><Relationship Id="rId11" Type="http://schemas.openxmlformats.org/officeDocument/2006/relationships/hyperlink" Target="consultantplus://offline/ref=D745781DF54885BE205B4F57D15E216768519F718E1452E9B7AF73846E522AD40875B8E1FD19135E8829CD3EF424FCA16A097C8AC02E6CaDd7J" TargetMode="External"/><Relationship Id="rId24" Type="http://schemas.openxmlformats.org/officeDocument/2006/relationships/hyperlink" Target="consultantplus://offline/ref=D745781DF54885BE205B4F57D15E21676B5F94788D1452E9B7AF73846E522AD40875B8E1FF1D12568829CD3EF424FCA16A097C8AC02E6CaDd7J" TargetMode="External"/><Relationship Id="rId32" Type="http://schemas.openxmlformats.org/officeDocument/2006/relationships/hyperlink" Target="consultantplus://offline/ref=D745781DF54885BE205B4F57D15E21676B5F94788D1452E9B7AF73846E522AD40875B8E1FC1F16558829CD3EF424FCA16A097C8AC02E6CaDd7J" TargetMode="External"/><Relationship Id="rId37" Type="http://schemas.openxmlformats.org/officeDocument/2006/relationships/hyperlink" Target="consultantplus://offline/ref=D745781DF54885BE205B4F57D15E21676A57957A8B1452E9B7AF73846E522AC6082DB4E3F50714569D7F9C78aAd1J" TargetMode="External"/><Relationship Id="rId40" Type="http://schemas.openxmlformats.org/officeDocument/2006/relationships/hyperlink" Target="consultantplus://offline/ref=D745781DF54885BE205B4F57D15E21676E549E7A881D0FE3BFF67F86695D75C31D3CECECFF110A5782639E7AA3a2d9J" TargetMode="External"/><Relationship Id="rId45" Type="http://schemas.openxmlformats.org/officeDocument/2006/relationships/hyperlink" Target="consultantplus://offline/ref=D745781DF54885BE205B4F57D15E21676E53957B891D0FE3BFF67F86695D75C30F3CB4E0FD1813578B76C82BE57CF3AB7C177D95DC2C6ED5a6d5J" TargetMode="External"/><Relationship Id="rId53" Type="http://schemas.openxmlformats.org/officeDocument/2006/relationships/hyperlink" Target="consultantplus://offline/ref=D745781DF54885BE205B4F57D15E21676E53957B891D0FE3BFF67F86695D75C30F3CB4E0FD1813578B76C82BE57CF3AB7C177D95DC2C6ED5a6d5J" TargetMode="External"/><Relationship Id="rId5" Type="http://schemas.openxmlformats.org/officeDocument/2006/relationships/hyperlink" Target="consultantplus://offline/ref=D745781DF54885BE205B4F57D15E21676E55927E88160FE3BFF67F86695D75C30F3CB4E0FD1811568776C82BE57CF3AB7C177D95DC2C6ED5a6d5J" TargetMode="External"/><Relationship Id="rId10" Type="http://schemas.openxmlformats.org/officeDocument/2006/relationships/hyperlink" Target="consultantplus://offline/ref=D745781DF54885BE205B4F57D15E216768519F718E1452E9B7AF73846E522AD40875B8E1FD1917578829CD3EF424FCA16A097C8AC02E6CaDd7J" TargetMode="External"/><Relationship Id="rId19" Type="http://schemas.openxmlformats.org/officeDocument/2006/relationships/hyperlink" Target="consultantplus://offline/ref=D745781DF54885BE205B4F57D15E21676B5F94788D1452E9B7AF73846E522AD40875B8E1FD1C17508829CD3EF424FCA16A097C8AC02E6CaDd7J" TargetMode="External"/><Relationship Id="rId31" Type="http://schemas.openxmlformats.org/officeDocument/2006/relationships/hyperlink" Target="consultantplus://offline/ref=D745781DF54885BE205B4F57D15E21676B5F94788D1452E9B7AF73846E522AD40875B8E1FE1B125F8829CD3EF424FCA16A097C8AC02E6CaDd7J" TargetMode="External"/><Relationship Id="rId44" Type="http://schemas.openxmlformats.org/officeDocument/2006/relationships/hyperlink" Target="consultantplus://offline/ref=D745781DF54885BE205B4F57D15E21676B5F977C8C1452E9B7AF73846E522AD40875B8E1FF1810518829CD3EF424FCA16A097C8AC02E6CaDd7J" TargetMode="External"/><Relationship Id="rId52" Type="http://schemas.openxmlformats.org/officeDocument/2006/relationships/hyperlink" Target="consultantplus://offline/ref=D745781DF54885BE205B4F57D15E21676B5F967B8C1452E9B7AF73846E522AD40875B8E1FC1116548829CD3EF424FCA16A097C8AC02E6CaDd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45781DF54885BE205B4F57D15E216768519F718E1452E9B7AF73846E522AC6082DB4E3F50714569D7F9C78aAd1J" TargetMode="External"/><Relationship Id="rId14" Type="http://schemas.openxmlformats.org/officeDocument/2006/relationships/hyperlink" Target="consultantplus://offline/ref=D745781DF54885BE205B4F57D15E21676B5F94788D1452E9B7AF73846E522AC6082DB4E3F50714569D7F9C78aAd1J" TargetMode="External"/><Relationship Id="rId22" Type="http://schemas.openxmlformats.org/officeDocument/2006/relationships/hyperlink" Target="consultantplus://offline/ref=D745781DF54885BE205B4F57D15E21676B5F94788D1452E9B7AF73846E522AD40875B8E1FF1D11548829CD3EF424FCA16A097C8AC02E6CaDd7J" TargetMode="External"/><Relationship Id="rId27" Type="http://schemas.openxmlformats.org/officeDocument/2006/relationships/hyperlink" Target="consultantplus://offline/ref=D745781DF54885BE205B4F57D15E21676B5F94788D1452E9B7AF73846E522AD40875B8E1FD1F10568829CD3EF424FCA16A097C8AC02E6CaDd7J" TargetMode="External"/><Relationship Id="rId30" Type="http://schemas.openxmlformats.org/officeDocument/2006/relationships/hyperlink" Target="consultantplus://offline/ref=D745781DF54885BE205B4F57D15E21676B5F94788D1452E9B7AF73846E522AD40875B8E1FF1110568829CD3EF424FCA16A097C8AC02E6CaDd7J" TargetMode="External"/><Relationship Id="rId35" Type="http://schemas.openxmlformats.org/officeDocument/2006/relationships/hyperlink" Target="consultantplus://offline/ref=D745781DF54885BE205B4F57D15E21676B5F94788D1452E9B7AF73846E522AD40875B8E1FC1110518829CD3EF424FCA16A097C8AC02E6CaDd7J" TargetMode="External"/><Relationship Id="rId43" Type="http://schemas.openxmlformats.org/officeDocument/2006/relationships/hyperlink" Target="consultantplus://offline/ref=D745781DF54885BE205B4F57D15E21676A57957A8B1452E9B7AF73846E522AD40875B8E1FE1815538829CD3EF424FCA16A097C8AC02E6CaDd7J" TargetMode="External"/><Relationship Id="rId48" Type="http://schemas.openxmlformats.org/officeDocument/2006/relationships/hyperlink" Target="consultantplus://offline/ref=D745781DF54885BE205B4F57D15E21676E5396718F1C0FE3BFF67F86695D75C30F3CB4E0FD19165E8176C82BE57CF3AB7C177D95DC2C6ED5a6d5J" TargetMode="External"/><Relationship Id="rId56" Type="http://schemas.openxmlformats.org/officeDocument/2006/relationships/theme" Target="theme/theme1.xml"/><Relationship Id="rId8" Type="http://schemas.openxmlformats.org/officeDocument/2006/relationships/hyperlink" Target="consultantplus://offline/ref=D745781DF54885BE205B4F57D15E21676B5E927C891452E9B7AF73846E522AD40875B8E1FD1814548829CD3EF424FCA16A097C8AC02E6CaDd7J" TargetMode="External"/><Relationship Id="rId51" Type="http://schemas.openxmlformats.org/officeDocument/2006/relationships/hyperlink" Target="consultantplus://offline/ref=D745781DF54885BE205B4F57D15E21676B5F9571891452E9B7AF73846E522AD40875B8E1FD1913508829CD3EF424FCA16A097C8AC02E6CaDd7J" TargetMode="External"/><Relationship Id="rId3" Type="http://schemas.openxmlformats.org/officeDocument/2006/relationships/webSettings" Target="webSettings.xml"/><Relationship Id="rId12" Type="http://schemas.openxmlformats.org/officeDocument/2006/relationships/hyperlink" Target="consultantplus://offline/ref=D745781DF54885BE205B4F57D15E216768519F718E1452E9B7AF73846E522AD40875B8E1FD191C518829CD3EF424FCA16A097C8AC02E6CaDd7J" TargetMode="External"/><Relationship Id="rId17" Type="http://schemas.openxmlformats.org/officeDocument/2006/relationships/hyperlink" Target="consultantplus://offline/ref=D745781DF54885BE205B4F57D15E21676B5F94788D1452E9B7AF73846E522AD40875B8E1FD1B1C518829CD3EF424FCA16A097C8AC02E6CaDd7J" TargetMode="External"/><Relationship Id="rId25" Type="http://schemas.openxmlformats.org/officeDocument/2006/relationships/hyperlink" Target="consultantplus://offline/ref=D745781DF54885BE205B4F57D15E21676B5F94788D1452E9B7AF73846E522AD40875B8E1FD1F165E8829CD3EF424FCA16A097C8AC02E6CaDd7J" TargetMode="External"/><Relationship Id="rId33" Type="http://schemas.openxmlformats.org/officeDocument/2006/relationships/hyperlink" Target="consultantplus://offline/ref=D745781DF54885BE205B4F57D15E21676B5F94788D1452E9B7AF73846E522AD40875B8E1FC11175F8829CD3EF424FCA16A097C8AC02E6CaDd7J" TargetMode="External"/><Relationship Id="rId38" Type="http://schemas.openxmlformats.org/officeDocument/2006/relationships/hyperlink" Target="consultantplus://offline/ref=D745781DF54885BE205B4F57D15E21676A57957A8B1452E9B7AF73846E522AD40875B1E9FA124006C7289178A937FEA86A0B7D96aCd2J" TargetMode="External"/><Relationship Id="rId46" Type="http://schemas.openxmlformats.org/officeDocument/2006/relationships/hyperlink" Target="consultantplus://offline/ref=D745781DF54885BE205B4F57D15E21676B5F9571891452E9B7AF73846E522AC6082DB4E3F50714569D7F9C78aAd1J" TargetMode="External"/><Relationship Id="rId20" Type="http://schemas.openxmlformats.org/officeDocument/2006/relationships/hyperlink" Target="consultantplus://offline/ref=D745781DF54885BE205B4F57D15E21676B5F94788D1452E9B7AF73846E522AD40875B8E1FD1C105F8829CD3EF424FCA16A097C8AC02E6CaDd7J" TargetMode="External"/><Relationship Id="rId41" Type="http://schemas.openxmlformats.org/officeDocument/2006/relationships/hyperlink" Target="consultantplus://offline/ref=D745781DF54885BE205B4F57D15E21676A57957A8B1452E9B7AF73846E522AD40875B8E1FC1F1D548829CD3EF424FCA16A097C8AC02E6CaDd7J" TargetMode="External"/><Relationship Id="rId54" Type="http://schemas.openxmlformats.org/officeDocument/2006/relationships/hyperlink" Target="consultantplus://offline/ref=D745781DF54885BE205B4F57D15E21676E55927E88160FE3BFF67F86695D75C30F3CB4E0FD1811568776C82BE57CF3AB7C177D95DC2C6ED5a6d5J" TargetMode="External"/><Relationship Id="rId1" Type="http://schemas.openxmlformats.org/officeDocument/2006/relationships/styles" Target="styles.xml"/><Relationship Id="rId6" Type="http://schemas.openxmlformats.org/officeDocument/2006/relationships/hyperlink" Target="consultantplus://offline/ref=D745781DF54885BE205B4F57D15E21676B5494788A1452E9B7AF73846E522AD40875B8E1FD1D16518829CD3EF424FCA16A097C8AC02E6CaDd7J" TargetMode="External"/><Relationship Id="rId15" Type="http://schemas.openxmlformats.org/officeDocument/2006/relationships/hyperlink" Target="consultantplus://offline/ref=D745781DF54885BE205B4F57D15E21676B5F94788D1452E9B7AF73846E522AD40875B8E1FD1B1C518829CD3EF424FCA16A097C8AC02E6CaDd7J" TargetMode="External"/><Relationship Id="rId23" Type="http://schemas.openxmlformats.org/officeDocument/2006/relationships/hyperlink" Target="consultantplus://offline/ref=D745781DF54885BE205B4F57D15E21676B5F94788D1452E9B7AF73846E522AD40875B8E1FF1D11508829CD3EF424FCA16A097C8AC02E6CaDd7J" TargetMode="External"/><Relationship Id="rId28" Type="http://schemas.openxmlformats.org/officeDocument/2006/relationships/hyperlink" Target="consultantplus://offline/ref=D745781DF54885BE205B4F57D15E21676B5F94788D1452E9B7AF73846E522AD40875B8E1FD1F10578829CD3EF424FCA16A097C8AC02E6CaDd7J" TargetMode="External"/><Relationship Id="rId36" Type="http://schemas.openxmlformats.org/officeDocument/2006/relationships/hyperlink" Target="consultantplus://offline/ref=D745781DF54885BE205B4F57D15E21676B5F9F79861452E9B7AF73846E522AD40875B8E1FC1A1D548829CD3EF424FCA16A097C8AC02E6CaDd7J" TargetMode="External"/><Relationship Id="rId49" Type="http://schemas.openxmlformats.org/officeDocument/2006/relationships/hyperlink" Target="consultantplus://offline/ref=D745781DF54885BE205B4F57D15E21676B5F9571891452E9B7AF73846E522AD40875B8E1FD1911508829CD3EF424FCA16A097C8AC02E6CaD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Фаттахов Фаиль Гильмутдинович</dc:creator>
  <cp:keywords/>
  <dc:description/>
  <cp:lastModifiedBy>Фаттахов Фаиль Гильмутдинович</cp:lastModifiedBy>
  <cp:revision>1</cp:revision>
  <dcterms:created xsi:type="dcterms:W3CDTF">2020-01-28T09:29:00Z</dcterms:created>
  <dcterms:modified xsi:type="dcterms:W3CDTF">2020-01-28T09:29:00Z</dcterms:modified>
</cp:coreProperties>
</file>