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A9" w:rsidRPr="00B36EF2" w:rsidRDefault="009E3D04" w:rsidP="009E3D04">
      <w:pPr>
        <w:ind w:right="283"/>
      </w:pPr>
      <w:r w:rsidRPr="00B36EF2">
        <w:rPr>
          <w:noProof/>
          <w:lang w:eastAsia="ru-RU"/>
        </w:rPr>
        <w:drawing>
          <wp:inline distT="0" distB="0" distL="0" distR="0" wp14:anchorId="1C352805" wp14:editId="3E4CFF6A">
            <wp:extent cx="6300470" cy="3542833"/>
            <wp:effectExtent l="0" t="0" r="5080" b="635"/>
            <wp:docPr id="2" name="Рисунок 2" descr="https://tatarstan.ru/file/news/1161_n215171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1161_n215171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04" w:rsidRPr="00B36EF2" w:rsidRDefault="009E3D04" w:rsidP="004F4BD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4F4BDE" w:rsidRPr="00B36EF2" w:rsidRDefault="004F4BDE" w:rsidP="004F4BD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36EF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ПАМЯТКА</w:t>
      </w:r>
    </w:p>
    <w:p w:rsidR="004F4BDE" w:rsidRDefault="004F4BDE" w:rsidP="004F4BD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36EF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 запрете дарить и получать подарки</w:t>
      </w:r>
    </w:p>
    <w:p w:rsidR="00D50DD5" w:rsidRPr="00D50DD5" w:rsidRDefault="00D50DD5" w:rsidP="00D50DD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50DD5">
        <w:rPr>
          <w:rFonts w:ascii="Arial" w:eastAsia="Times New Roman" w:hAnsi="Arial" w:cs="Arial"/>
          <w:sz w:val="28"/>
          <w:szCs w:val="28"/>
          <w:lang w:eastAsia="ru-RU"/>
        </w:rPr>
        <w:t>В связи с предстоящими новогодними и рождественскими праздниками традиционно напоминаем о необходимости соблюдения запрета дарить и получать подарки.</w:t>
      </w:r>
    </w:p>
    <w:p w:rsidR="008A1D40" w:rsidRPr="00B36EF2" w:rsidRDefault="008A1D40" w:rsidP="00D50DD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 xml:space="preserve">Положения антикоррупционного законодательства и </w:t>
      </w:r>
      <w:hyperlink r:id="rId5" w:history="1">
        <w:r w:rsidRPr="00B36EF2">
          <w:rPr>
            <w:rFonts w:ascii="Arial" w:hAnsi="Arial" w:cs="Arial"/>
            <w:sz w:val="28"/>
            <w:szCs w:val="28"/>
          </w:rPr>
          <w:t>Гражданского кодекса</w:t>
        </w:r>
      </w:hyperlink>
      <w:r w:rsidRPr="00B36EF2">
        <w:rPr>
          <w:rFonts w:ascii="Arial" w:hAnsi="Arial" w:cs="Arial"/>
          <w:sz w:val="28"/>
          <w:szCs w:val="28"/>
        </w:rPr>
        <w:t xml:space="preserve"> Российской Федерации содержат запрет на дарение подарков лицам, замещающим государственные должности, государственным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полномочий). 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 xml:space="preserve">Вне зависимости от места и времени должностным лицам необходимо учитывать, что их поведение должно всецело соответствовать требованиям </w:t>
      </w:r>
      <w:r w:rsidRPr="00B36EF2">
        <w:rPr>
          <w:rFonts w:ascii="Arial" w:hAnsi="Arial" w:cs="Arial"/>
          <w:sz w:val="28"/>
          <w:szCs w:val="28"/>
        </w:rPr>
        <w:lastRenderedPageBreak/>
        <w:t>к служебному поведению, и не допускать поступков, способных вызвать сомнения в их честности и порядочности.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Кроме того,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(муниципального, административного) управления, является нарушением установленного запрета.</w:t>
      </w:r>
    </w:p>
    <w:p w:rsidR="000623F0" w:rsidRPr="00B36EF2" w:rsidRDefault="000623F0" w:rsidP="00B20C3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Воздерживаться 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B20C3D" w:rsidRPr="00B36EF2" w:rsidRDefault="00B20C3D" w:rsidP="00B20C3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Запрет на получение вознаграждений и подарков от физических и юридических лиц лицами, замещающими государственные должности, должности государственной гражданской, урегулирован п. 7 ч. 3 ст. 12.1 Федерального закона от 25.12.2008 № 273-ФЗ «О противодействии коррупции» и п. 6 ч. 1 ст. 17 Федерального закона от 27.07.2004 № 79-ФЗ «О государственной гражданской службе Российской Федерации».</w:t>
      </w:r>
    </w:p>
    <w:p w:rsidR="00B20C3D" w:rsidRPr="00B36EF2" w:rsidRDefault="00B20C3D" w:rsidP="00B20C3D">
      <w:pPr>
        <w:pStyle w:val="a5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Получение подарка должностным лицом вопреки запрету создаёт условия для конфликта интересов и может повлечь привлечение к дисциплинарной ответственности вплоть до увольнения в связи с утратой доверия.</w:t>
      </w:r>
    </w:p>
    <w:p w:rsidR="00B36EF2" w:rsidRPr="00B36EF2" w:rsidRDefault="00B36EF2" w:rsidP="009E3D04">
      <w:pPr>
        <w:autoSpaceDE w:val="0"/>
        <w:autoSpaceDN w:val="0"/>
        <w:adjustRightInd w:val="0"/>
        <w:spacing w:after="0" w:line="240" w:lineRule="auto"/>
        <w:ind w:right="-1" w:firstLine="720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36EF2" w:rsidRPr="00B36EF2" w:rsidSect="000623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D4"/>
    <w:rsid w:val="000008AB"/>
    <w:rsid w:val="000623F0"/>
    <w:rsid w:val="00092D66"/>
    <w:rsid w:val="001B6FC0"/>
    <w:rsid w:val="001C3139"/>
    <w:rsid w:val="0039657A"/>
    <w:rsid w:val="004F4BDE"/>
    <w:rsid w:val="007370A1"/>
    <w:rsid w:val="008A1D40"/>
    <w:rsid w:val="00976F00"/>
    <w:rsid w:val="009E3D04"/>
    <w:rsid w:val="00B20C3D"/>
    <w:rsid w:val="00B36EF2"/>
    <w:rsid w:val="00BB78D4"/>
    <w:rsid w:val="00D50DD5"/>
    <w:rsid w:val="00E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E53E8-7A83-4BA8-80EA-5089CA49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0A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0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64072.5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User</cp:lastModifiedBy>
  <cp:revision>3</cp:revision>
  <cp:lastPrinted>2019-12-20T14:06:00Z</cp:lastPrinted>
  <dcterms:created xsi:type="dcterms:W3CDTF">2024-12-17T13:37:00Z</dcterms:created>
  <dcterms:modified xsi:type="dcterms:W3CDTF">2024-12-17T13:40:00Z</dcterms:modified>
</cp:coreProperties>
</file>