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54F4C" w:rsidRDefault="00072A98" w:rsidP="00C54F4C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C54F4C">
        <w:rPr>
          <w:b/>
          <w:sz w:val="28"/>
          <w:szCs w:val="28"/>
        </w:rPr>
        <w:t>открытому Кубку Республики Татарстан по гольфу</w:t>
      </w:r>
    </w:p>
    <w:p w:rsidR="00AD5DEA" w:rsidRDefault="00AD5DEA" w:rsidP="00AD5DEA">
      <w:pPr>
        <w:ind w:right="-1"/>
        <w:jc w:val="center"/>
        <w:rPr>
          <w:sz w:val="28"/>
        </w:rPr>
      </w:pP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</w:t>
      </w:r>
      <w:r w:rsidR="00AD5DEA" w:rsidRPr="00AD5DEA">
        <w:rPr>
          <w:bCs/>
          <w:sz w:val="28"/>
          <w:szCs w:val="28"/>
        </w:rPr>
        <w:t xml:space="preserve">августа </w:t>
      </w:r>
      <w:r>
        <w:rPr>
          <w:bCs/>
          <w:sz w:val="28"/>
          <w:szCs w:val="28"/>
        </w:rPr>
        <w:t>на полях гольф-клуба «Свияжские холмы» (Верхнеуслонский район)</w:t>
      </w:r>
      <w:r w:rsidRPr="00AD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пройдет открытый Кубок Республики Татарстан по гольфу. </w:t>
      </w: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соревнованиях примут участие около 20 спортсменов из 4 команд: Казань, Верхний Услон, сборная Республики Марий Эл, сборная Чувашской Республики.</w:t>
      </w: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Церемония открытия соревнований состоится </w:t>
      </w:r>
      <w:r w:rsidRPr="00C54F4C">
        <w:rPr>
          <w:b/>
          <w:bCs/>
          <w:sz w:val="28"/>
          <w:szCs w:val="28"/>
        </w:rPr>
        <w:t>24 августа в 9:00</w:t>
      </w:r>
      <w:r>
        <w:rPr>
          <w:bCs/>
          <w:sz w:val="28"/>
          <w:szCs w:val="28"/>
        </w:rPr>
        <w:t>.</w:t>
      </w: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Начало соревнований в 9:30.</w:t>
      </w:r>
    </w:p>
    <w:p w:rsidR="004C34E4" w:rsidRP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Главный судья: Санжар Уакассов.</w:t>
      </w:r>
      <w:bookmarkStart w:id="0" w:name="_GoBack"/>
      <w:bookmarkEnd w:id="0"/>
    </w:p>
    <w:sectPr w:rsidR="004C34E4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71" w:rsidRDefault="00851871">
      <w:r>
        <w:separator/>
      </w:r>
    </w:p>
  </w:endnote>
  <w:endnote w:type="continuationSeparator" w:id="0">
    <w:p w:rsidR="00851871" w:rsidRDefault="008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71" w:rsidRDefault="00851871">
      <w:r>
        <w:separator/>
      </w:r>
    </w:p>
  </w:footnote>
  <w:footnote w:type="continuationSeparator" w:id="0">
    <w:p w:rsidR="00851871" w:rsidRDefault="008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F15C-F8F8-4E88-9CEB-D9A4DEAE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68</cp:revision>
  <cp:lastPrinted>2018-05-24T14:18:00Z</cp:lastPrinted>
  <dcterms:created xsi:type="dcterms:W3CDTF">2018-07-31T09:38:00Z</dcterms:created>
  <dcterms:modified xsi:type="dcterms:W3CDTF">2019-08-22T07:03:00Z</dcterms:modified>
</cp:coreProperties>
</file>