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93" w:rsidRDefault="00F35293">
      <w:pPr>
        <w:pStyle w:val="ConsPlusTitlePage"/>
      </w:pPr>
      <w:r>
        <w:br/>
      </w:r>
    </w:p>
    <w:p w:rsidR="00F35293" w:rsidRDefault="00F35293">
      <w:pPr>
        <w:pStyle w:val="ConsPlusNormal"/>
        <w:jc w:val="both"/>
        <w:outlineLvl w:val="0"/>
      </w:pPr>
    </w:p>
    <w:p w:rsidR="00F35293" w:rsidRDefault="00F352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5293" w:rsidRDefault="00F35293">
      <w:pPr>
        <w:pStyle w:val="ConsPlusTitle"/>
        <w:jc w:val="both"/>
      </w:pPr>
    </w:p>
    <w:p w:rsidR="00F35293" w:rsidRDefault="00F35293">
      <w:pPr>
        <w:pStyle w:val="ConsPlusTitle"/>
        <w:jc w:val="center"/>
      </w:pPr>
      <w:r>
        <w:t>ПОСТАНОВЛЕНИЕ</w:t>
      </w:r>
    </w:p>
    <w:p w:rsidR="00F35293" w:rsidRDefault="00F35293">
      <w:pPr>
        <w:pStyle w:val="ConsPlusTitle"/>
        <w:jc w:val="center"/>
      </w:pPr>
      <w:r>
        <w:t>от 28 июля 2018 г. N 879</w:t>
      </w:r>
    </w:p>
    <w:p w:rsidR="00F35293" w:rsidRDefault="00F35293">
      <w:pPr>
        <w:pStyle w:val="ConsPlusTitle"/>
        <w:jc w:val="both"/>
      </w:pPr>
    </w:p>
    <w:p w:rsidR="00F35293" w:rsidRDefault="00F35293">
      <w:pPr>
        <w:pStyle w:val="ConsPlusTitle"/>
        <w:jc w:val="center"/>
      </w:pPr>
      <w:r>
        <w:t>О ВНЕСЕНИИ ИЗМЕНЕНИЙ</w:t>
      </w:r>
    </w:p>
    <w:p w:rsidR="00F35293" w:rsidRDefault="00F35293">
      <w:pPr>
        <w:pStyle w:val="ConsPlusTitle"/>
        <w:jc w:val="center"/>
      </w:pPr>
      <w:r>
        <w:t>В ПЕРЕЧЕНЬ СУБСТАНЦИЙ И (ИЛИ) МЕТОДОВ, ЗАПРЕЩЕННЫХ</w:t>
      </w:r>
    </w:p>
    <w:p w:rsidR="00F35293" w:rsidRDefault="00F35293">
      <w:pPr>
        <w:pStyle w:val="ConsPlusTitle"/>
        <w:jc w:val="center"/>
      </w:pPr>
      <w:r>
        <w:t>ДЛЯ ИСПОЛЬЗОВАНИЯ В СПОРТЕ, ДЛЯ ЦЕЛЕЙ СТАТЕЙ 230.1</w:t>
      </w:r>
      <w:proofErr w:type="gramStart"/>
      <w:r>
        <w:t xml:space="preserve"> И</w:t>
      </w:r>
      <w:proofErr w:type="gramEnd"/>
      <w:r>
        <w:t xml:space="preserve"> 230.2</w:t>
      </w:r>
    </w:p>
    <w:p w:rsidR="00F35293" w:rsidRDefault="00F35293">
      <w:pPr>
        <w:pStyle w:val="ConsPlusTitle"/>
        <w:jc w:val="center"/>
      </w:pPr>
      <w:r>
        <w:t>УГОЛОВНОГО КОДЕКСА РОССИЙСКОЙ ФЕДЕРАЦИИ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статей 230.1 и 230.2 Уголовного кодекса Российской Федерации, утвержденный постановлением Правительства Российской Федерации от 28 марта 2017 г. N 339 "Об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2017, N 14, ст. 2074).</w:t>
      </w:r>
      <w:proofErr w:type="gramEnd"/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right"/>
      </w:pPr>
      <w:r>
        <w:t>Председатель Правительства</w:t>
      </w:r>
    </w:p>
    <w:p w:rsidR="00F35293" w:rsidRDefault="00F35293">
      <w:pPr>
        <w:pStyle w:val="ConsPlusNormal"/>
        <w:jc w:val="right"/>
      </w:pPr>
      <w:r>
        <w:t>Российской Федерации</w:t>
      </w:r>
    </w:p>
    <w:p w:rsidR="00F35293" w:rsidRDefault="00F35293">
      <w:pPr>
        <w:pStyle w:val="ConsPlusNormal"/>
        <w:jc w:val="right"/>
      </w:pPr>
      <w:r>
        <w:t>Д.МЕДВЕДЕВ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right"/>
        <w:outlineLvl w:val="0"/>
      </w:pPr>
      <w:r>
        <w:t>Утверждены</w:t>
      </w:r>
    </w:p>
    <w:p w:rsidR="00F35293" w:rsidRDefault="00F35293">
      <w:pPr>
        <w:pStyle w:val="ConsPlusNormal"/>
        <w:jc w:val="right"/>
      </w:pPr>
      <w:r>
        <w:t>постановлением Правительства</w:t>
      </w:r>
    </w:p>
    <w:p w:rsidR="00F35293" w:rsidRDefault="00F35293">
      <w:pPr>
        <w:pStyle w:val="ConsPlusNormal"/>
        <w:jc w:val="right"/>
      </w:pPr>
      <w:r>
        <w:t>Российской Федерации</w:t>
      </w:r>
    </w:p>
    <w:p w:rsidR="00F35293" w:rsidRDefault="00F35293">
      <w:pPr>
        <w:pStyle w:val="ConsPlusNormal"/>
        <w:jc w:val="right"/>
      </w:pPr>
      <w:r>
        <w:t>от 28 июля 2018 г. N 879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35293" w:rsidRDefault="00F3529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СУБСТАНЦИЙ И (ИЛИ) МЕТОДОВ,</w:t>
      </w:r>
    </w:p>
    <w:p w:rsidR="00F35293" w:rsidRDefault="00F35293">
      <w:pPr>
        <w:pStyle w:val="ConsPlusTitle"/>
        <w:jc w:val="center"/>
      </w:pPr>
      <w:r>
        <w:t>ЗАПРЕЩЕННЫХ ДЛЯ ИСПОЛЬЗОВАНИЯ В СПОРТЕ, ДЛЯ ЦЕЛЕЙ СТАТЕЙ</w:t>
      </w:r>
    </w:p>
    <w:p w:rsidR="00F35293" w:rsidRDefault="00F35293">
      <w:pPr>
        <w:pStyle w:val="ConsPlusTitle"/>
        <w:jc w:val="center"/>
      </w:pPr>
      <w:r>
        <w:t>230.1</w:t>
      </w:r>
      <w:proofErr w:type="gramStart"/>
      <w:r>
        <w:t xml:space="preserve"> И</w:t>
      </w:r>
      <w:proofErr w:type="gramEnd"/>
      <w:r>
        <w:t xml:space="preserve"> 230.2 УГОЛОВНОГО КОДЕКСА РОССИЙСКОЙ ФЕДЕРАЦИИ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главе 1</w:t>
        </w:r>
      </w:hyperlink>
      <w:r>
        <w:t>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подпункт "а" пункта 1.1</w:t>
        </w:r>
      </w:hyperlink>
      <w:r>
        <w:t xml:space="preserve"> после абзаца третьего дополнить абзацем следующего содержания: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"1-андростерон(3</w:t>
      </w:r>
      <w:r w:rsidRPr="00A556B0">
        <w:rPr>
          <w:position w:val="-1"/>
        </w:rPr>
        <w:pict>
          <v:shape id="_x0000_i1025" style="width:11.25pt;height:12pt" coordsize="" o:spt="100" adj="0,,0" path="" filled="f" stroked="f">
            <v:stroke joinstyle="miter"/>
            <v:imagedata r:id="rId7" o:title="base_1_304254_32768"/>
            <v:formulas/>
            <v:path o:connecttype="segments"/>
          </v:shape>
        </w:pict>
      </w:r>
      <w:r>
        <w:t>-гидрокси-5</w:t>
      </w:r>
      <w:r w:rsidRPr="00A556B0">
        <w:rPr>
          <w:position w:val="-1"/>
        </w:rPr>
        <w:pict>
          <v:shape id="_x0000_i1026" style="width:11.25pt;height:12pt" coordsize="" o:spt="100" adj="0,,0" path="" filled="f" stroked="f">
            <v:stroke joinstyle="miter"/>
            <v:imagedata r:id="rId7" o:title="base_1_304254_32769"/>
            <v:formulas/>
            <v:path o:connecttype="segments"/>
          </v:shape>
        </w:pict>
      </w:r>
      <w:r>
        <w:t>-андрост-1-ен-17-он)";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б) в пункте 1.2 </w:t>
      </w:r>
      <w:hyperlink r:id="rId8" w:history="1">
        <w:r>
          <w:rPr>
            <w:color w:val="0000FF"/>
          </w:rPr>
          <w:t>позицию</w:t>
        </w:r>
      </w:hyperlink>
      <w:r>
        <w:t xml:space="preserve">, касающуюся селективных модуляторов </w:t>
      </w:r>
      <w:proofErr w:type="spellStart"/>
      <w:r>
        <w:t>андрогенных</w:t>
      </w:r>
      <w:proofErr w:type="spellEnd"/>
      <w:r>
        <w:t xml:space="preserve"> рецепторов (</w:t>
      </w:r>
      <w:proofErr w:type="spellStart"/>
      <w:r>
        <w:t>SARMs</w:t>
      </w:r>
      <w:proofErr w:type="spellEnd"/>
      <w:r>
        <w:t>), дополнить абзацами следующего содержания: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"LGD-4033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RAD140.".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главе 2</w:t>
        </w:r>
      </w:hyperlink>
      <w:r>
        <w:t>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а) в подпункте 2.1.2 </w:t>
      </w:r>
      <w:hyperlink r:id="rId10" w:history="1">
        <w:r>
          <w:rPr>
            <w:color w:val="0000FF"/>
          </w:rPr>
          <w:t>позицию</w:t>
        </w:r>
      </w:hyperlink>
      <w:r>
        <w:t>, касающуюся ARA-290, исключить;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2.3</w:t>
        </w:r>
      </w:hyperlink>
      <w:r>
        <w:t xml:space="preserve"> изложить в следующей редакции: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"2.3.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рилизинг-факторы</w:t>
      </w:r>
      <w:proofErr w:type="spellEnd"/>
      <w:r>
        <w:t xml:space="preserve">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гозелерин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</w:t>
      </w:r>
      <w:proofErr w:type="gramStart"/>
      <w:r>
        <w:t>.";</w:t>
      </w:r>
      <w:proofErr w:type="gramEnd"/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"2.5. Гормон роста (GH) и его </w:t>
      </w:r>
      <w:proofErr w:type="spellStart"/>
      <w:r>
        <w:t>рилизинг-факторы</w:t>
      </w:r>
      <w:proofErr w:type="spellEnd"/>
      <w:r>
        <w:t>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рилизинг-гормон</w:t>
      </w:r>
      <w:proofErr w:type="spellEnd"/>
      <w:r>
        <w:t xml:space="preserve">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</w:t>
      </w:r>
      <w:proofErr w:type="spellStart"/>
      <w:r>
        <w:t>миметики</w:t>
      </w:r>
      <w:proofErr w:type="spellEnd"/>
      <w:r>
        <w:t xml:space="preserve">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рилизинг-пептиды</w:t>
      </w:r>
      <w:proofErr w:type="spellEnd"/>
      <w:r>
        <w:t xml:space="preserve">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 w:rsidRPr="00A556B0">
        <w:rPr>
          <w:position w:val="-6"/>
        </w:rPr>
        <w:pict>
          <v:shape id="_x0000_i1027" style="width:10.5pt;height:17.25pt" coordsize="" o:spt="100" adj="0,,0" path="" filled="f" stroked="f">
            <v:stroke joinstyle="miter"/>
            <v:imagedata r:id="rId13" o:title="base_1_304254_32770"/>
            <v:formulas/>
            <v:path o:connecttype="segments"/>
          </v:shape>
        </w:pict>
      </w:r>
      <w:r>
        <w:t>4 и его производные, например, ТВ-500;</w:t>
      </w:r>
    </w:p>
    <w:p w:rsidR="00F35293" w:rsidRDefault="00F35293">
      <w:pPr>
        <w:pStyle w:val="ConsPlusNormal"/>
        <w:spacing w:before="22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).".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главе 3</w:t>
        </w:r>
      </w:hyperlink>
      <w:r>
        <w:t>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3.2.1</w:t>
        </w:r>
      </w:hyperlink>
      <w:r>
        <w:t xml:space="preserve"> изложить в следующей редакции: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"3.2.1. Активаторы </w:t>
      </w:r>
      <w:proofErr w:type="spellStart"/>
      <w:r>
        <w:t>аденозинмонофосфат-активируемой</w:t>
      </w:r>
      <w:proofErr w:type="spellEnd"/>
      <w:r>
        <w:t xml:space="preserve">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 и SR9009; </w:t>
      </w:r>
      <w:proofErr w:type="spellStart"/>
      <w:r>
        <w:t>агонисты</w:t>
      </w:r>
      <w:proofErr w:type="spellEnd"/>
      <w:r>
        <w:t xml:space="preserve"> </w:t>
      </w:r>
      <w:proofErr w:type="spellStart"/>
      <w:r>
        <w:t>дельта-рецептора</w:t>
      </w:r>
      <w:proofErr w:type="spellEnd"/>
      <w:r>
        <w:t xml:space="preserve">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A556B0">
        <w:rPr>
          <w:position w:val="-4"/>
        </w:rPr>
        <w:pict>
          <v:shape id="_x0000_i1028" style="width:9.75pt;height:15pt" coordsize="" o:spt="100" adj="0,,0" path="" filled="f" stroked="f">
            <v:stroke joinstyle="miter"/>
            <v:imagedata r:id="rId16" o:title="base_1_304254_32771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GW501516).";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пунктами 3.2.3 и 3.2.4 следующего содержания: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"3.2.3. мельдоний.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.".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Главу 5</w:t>
        </w:r>
      </w:hyperlink>
      <w:r>
        <w:t xml:space="preserve"> изложить в следующей редакции: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center"/>
      </w:pPr>
      <w:r>
        <w:t>"5. Химические и физические манипуляции (М</w:t>
      </w:r>
      <w:proofErr w:type="gramStart"/>
      <w:r>
        <w:t>2</w:t>
      </w:r>
      <w:proofErr w:type="gramEnd"/>
      <w:r>
        <w:t>)</w:t>
      </w: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</w:t>
      </w:r>
      <w:proofErr w:type="gramStart"/>
      <w:r>
        <w:t>.".</w:t>
      </w:r>
      <w:proofErr w:type="gramEnd"/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ind w:firstLine="540"/>
        <w:jc w:val="both"/>
      </w:pPr>
      <w:r>
        <w:t xml:space="preserve">5. В </w:t>
      </w:r>
      <w:hyperlink r:id="rId19" w:history="1">
        <w:r>
          <w:rPr>
            <w:color w:val="0000FF"/>
          </w:rPr>
          <w:t>главе 6</w:t>
        </w:r>
      </w:hyperlink>
      <w:r>
        <w:t>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6.1</w:t>
        </w:r>
      </w:hyperlink>
      <w:r>
        <w:t xml:space="preserve"> слово "Перенос" заменить словом "Использование";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6.3 следующего содержания:</w:t>
      </w:r>
    </w:p>
    <w:p w:rsidR="00F35293" w:rsidRDefault="00F35293">
      <w:pPr>
        <w:pStyle w:val="ConsPlusNormal"/>
        <w:spacing w:before="220"/>
        <w:ind w:firstLine="540"/>
        <w:jc w:val="both"/>
      </w:pPr>
      <w:r>
        <w:t>"6.3.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</w:t>
      </w:r>
      <w:proofErr w:type="gramStart"/>
      <w:r>
        <w:t>.".</w:t>
      </w:r>
      <w:proofErr w:type="gramEnd"/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jc w:val="both"/>
      </w:pPr>
    </w:p>
    <w:p w:rsidR="00F35293" w:rsidRDefault="00F35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DB4" w:rsidRDefault="00317DB4"/>
    <w:sectPr w:rsidR="00317DB4" w:rsidSect="0088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93"/>
    <w:rsid w:val="00317DB4"/>
    <w:rsid w:val="00F3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4A02BC4DA5AF443C8C8B4BA8DF4DA59BB3C4017129D2A48504A35AD3CC60DE4404018F677A5CDDF06E13D4FAB2FB0D132D675333D745g238N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0DF4A02BC4DA5AF443C8C8B4BA8DF4DA59BB3C4017129D2A48504A35AD3CC60DE4404018F677B56D2F06E13D4FAB2FB0D132D675333D745g23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DF4A02BC4DA5AF443C8C8B4BA8DF4DA59BB3C4017129D2A48504A35AD3CC60DE4404018F677B51DAF06E13D4FAB2FB0D132D675333D745g238N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0DF4A02BC4DA5AF443C8C8B4BA8DF4DA59BB3C4017129D2A48504A35AD3CC60DE4404018F677B54DEF06E13D4FAB2FB0D132D675333D745g238N" TargetMode="External"/><Relationship Id="rId17" Type="http://schemas.openxmlformats.org/officeDocument/2006/relationships/hyperlink" Target="consultantplus://offline/ref=60DF4A02BC4DA5AF443C8C8B4BA8DF4DA59BB3C4017129D2A48504A35AD3CC60DE4404018F677B57DDF06E13D4FAB2FB0D132D675333D745g238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60DF4A02BC4DA5AF443C8C8B4BA8DF4DA59BB3C4017129D2A48504A35AD3CC60DE4404018F677B51D9F06E13D4FAB2FB0D132D675333D745g23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F4A02BC4DA5AF443C8C8B4BA8DF4DA59BB3C4017129D2A48504A35AD3CC60DE4404018F677A54D9F06E13D4FAB2FB0D132D675333D745g238N" TargetMode="External"/><Relationship Id="rId11" Type="http://schemas.openxmlformats.org/officeDocument/2006/relationships/hyperlink" Target="consultantplus://offline/ref=60DF4A02BC4DA5AF443C8C8B4BA8DF4DA59BB3C4017129D2A48504A35AD3CC60DE4404018F677B54D8F06E13D4FAB2FB0D132D675333D745g238N" TargetMode="External"/><Relationship Id="rId5" Type="http://schemas.openxmlformats.org/officeDocument/2006/relationships/hyperlink" Target="consultantplus://offline/ref=60DF4A02BC4DA5AF443C8C8B4BA8DF4DA59BB3C4017129D2A48504A35AD3CC60DE4404018F677A54DBF06E13D4FAB2FB0D132D675333D745g238N" TargetMode="External"/><Relationship Id="rId15" Type="http://schemas.openxmlformats.org/officeDocument/2006/relationships/hyperlink" Target="consultantplus://offline/ref=60DF4A02BC4DA5AF443C8C8B4BA8DF4DA59BB3C4017129D2A48504A35AD3CC60DE4404018F677B56DBF06E13D4FAB2FB0D132D675333D745g23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DF4A02BC4DA5AF443C8C8B4BA8DF4DA59BB3C4017129D2A48504A35AD3CC60DE4404018F677B55D3F06E13D4FAB2FB0D132D675333D745g238N" TargetMode="External"/><Relationship Id="rId19" Type="http://schemas.openxmlformats.org/officeDocument/2006/relationships/hyperlink" Target="consultantplus://offline/ref=60DF4A02BC4DA5AF443C8C8B4BA8DF4DA59BB3C4017129D2A48504A35AD3CC60DE4404018F677B51DAF06E13D4FAB2FB0D132D675333D745g238N" TargetMode="External"/><Relationship Id="rId4" Type="http://schemas.openxmlformats.org/officeDocument/2006/relationships/hyperlink" Target="consultantplus://offline/ref=60DF4A02BC4DA5AF443C8C8B4BA8DF4DA59BB3C4017129D2A48504A35AD3CC60DE4404018F677A55D3F06E13D4FAB2FB0D132D675333D745g238N" TargetMode="External"/><Relationship Id="rId9" Type="http://schemas.openxmlformats.org/officeDocument/2006/relationships/hyperlink" Target="consultantplus://offline/ref=60DF4A02BC4DA5AF443C8C8B4BA8DF4DA59BB3C4017129D2A48504A35AD3CC60DE4404018F677A5CDCF06E13D4FAB2FB0D132D675333D745g238N" TargetMode="External"/><Relationship Id="rId14" Type="http://schemas.openxmlformats.org/officeDocument/2006/relationships/hyperlink" Target="consultantplus://offline/ref=60DF4A02BC4DA5AF443C8C8B4BA8DF4DA59BB3C4017129D2A48504A35AD3CC60DE4404018F677B57DDF06E13D4FAB2FB0D132D675333D745g23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chervyakov</cp:lastModifiedBy>
  <cp:revision>1</cp:revision>
  <dcterms:created xsi:type="dcterms:W3CDTF">2018-12-03T13:55:00Z</dcterms:created>
  <dcterms:modified xsi:type="dcterms:W3CDTF">2018-12-03T13:57:00Z</dcterms:modified>
</cp:coreProperties>
</file>